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0299F">
          <w:t xml:space="preserve">Сведения для расчета внебюджетных платежей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A8.3 Расчет сумм платежей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A8.3.3 Расчет платежей по заработной плате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A8.3.4 Расчет платежей во внебюджетные фонды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9F" w:rsidRDefault="0020299F" w:rsidP="009E192E">
      <w:pPr>
        <w:spacing w:after="0"/>
      </w:pPr>
      <w:r>
        <w:separator/>
      </w:r>
    </w:p>
  </w:endnote>
  <w:endnote w:type="continuationSeparator" w:id="0">
    <w:p w:rsidR="0020299F" w:rsidRDefault="0020299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0299F" w:rsidRPr="0020299F">
              <w:rPr>
                <w:bCs/>
              </w:rPr>
              <w:t>Стрелка «Сведения</w:t>
            </w:r>
            <w:r w:rsidR="0020299F">
              <w:t xml:space="preserve"> для расчета внебюджетных платежей 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299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0299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9F" w:rsidRDefault="0020299F" w:rsidP="009E192E">
      <w:pPr>
        <w:spacing w:after="0"/>
      </w:pPr>
      <w:r>
        <w:separator/>
      </w:r>
    </w:p>
  </w:footnote>
  <w:footnote w:type="continuationSeparator" w:id="0">
    <w:p w:rsidR="0020299F" w:rsidRDefault="0020299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17ba2f8-e058-4825-8255-7c806b4dce4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ведения для расчета внебюджетных платежей "/>
  </w:docVars>
  <w:rsids>
    <w:rsidRoot w:val="002F1689"/>
    <w:rsid w:val="000274D8"/>
    <w:rsid w:val="000B506D"/>
    <w:rsid w:val="000B7273"/>
    <w:rsid w:val="00106DFE"/>
    <w:rsid w:val="0015464B"/>
    <w:rsid w:val="001A00C0"/>
    <w:rsid w:val="001D2647"/>
    <w:rsid w:val="0020299F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1BFF82-4CC4-4741-BF03-32FE8E6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Сведения для расчета внебюджетных платежей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