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62C7F">
          <w:t>ОИТИ, прошедшие внешний аудит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Газо/паро/трубопровод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Гос. акт о приемке объекта ОИТИ в эксплуатацию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Здания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Кабельные системы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Канализационная система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Компрессора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Распределительные пункты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Система водоснабжения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Сооружения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Электрические подстанции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 Ввод ОИТИ в эксплуатацию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7F" w:rsidRDefault="00362C7F" w:rsidP="009E192E">
      <w:pPr>
        <w:spacing w:after="0"/>
      </w:pPr>
      <w:r>
        <w:separator/>
      </w:r>
    </w:p>
  </w:endnote>
  <w:endnote w:type="continuationSeparator" w:id="0">
    <w:p w:rsidR="00362C7F" w:rsidRDefault="00362C7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62C7F" w:rsidRPr="00362C7F">
              <w:rPr>
                <w:bCs/>
              </w:rPr>
              <w:t>Стрелка «ОИТИ</w:t>
            </w:r>
            <w:r w:rsidR="00362C7F">
              <w:t>, прошедшие внешний аудит»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2C7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62C7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7F" w:rsidRDefault="00362C7F" w:rsidP="009E192E">
      <w:pPr>
        <w:spacing w:after="0"/>
      </w:pPr>
      <w:r>
        <w:separator/>
      </w:r>
    </w:p>
  </w:footnote>
  <w:footnote w:type="continuationSeparator" w:id="0">
    <w:p w:rsidR="00362C7F" w:rsidRDefault="00362C7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eb8b7b4-4a96-48ca-a527-d64bf304d84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ИТИ, прошедшие внешний ауди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62C7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C0C3F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BD30A3-0B53-4F1A-AB80-DD3AF56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ОИТИ, прошедшие внешний аудит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