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291F1A">
        <w:fldChar w:fldCharType="separate"/>
      </w:r>
      <w:r w:rsidR="002A7D3E">
        <w:t>Цеховой заказ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291F1A">
              <w:fldChar w:fldCharType="separate"/>
            </w:r>
            <w:r w:rsidR="002A7D3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291F1A">
              <w:fldChar w:fldCharType="separate"/>
            </w:r>
            <w:r w:rsidR="002A7D3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F3A7A" w:rsidRDefault="002A7D3E">
            <w:pPr>
              <w:pStyle w:val="ae"/>
            </w:pPr>
            <w:r>
              <w:t>A9.1.1.2.2 Расчет потребности в материалах и мощностях (в ИС)</w:t>
            </w:r>
          </w:p>
        </w:tc>
        <w:tc>
          <w:tcPr>
            <w:tcW w:w="876" w:type="pc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25 числа месяца, предшествующего планируемому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Электронный 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A9.1.1.2.3</w:t>
            </w:r>
            <w:r>
              <w:t xml:space="preserve"> Проверка на выполнимость графика производства по 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A9.1.1.2.3 Проверка на выполнимость графика производства по доступным мощностям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5 рабочих дней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не согласован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 xml:space="preserve">A9.1.1.2.8 </w:t>
            </w:r>
            <w:r>
              <w:t>Согласование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Электронный 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A9.1.1.2.2 Расчет потребности в материалах и мощностях (в ИС)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A9.1.1.2.10 Проверка на выполнимость графика производства по 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A9.1.1.2.5 Выявление с помощью ИС критических цеховых заказов, влияющих на выполнимость программы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A9.1.1.2.6 Распечатка из ИС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3.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A9.1.1.2.5 Выявление с помощью ИС критических цеховых заказов, влияющих на выполнимость программы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0,5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A9.1.1.2.3 Проверка на выполнимость графика производства по 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Список критических цеховых заказов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A9.1.1.2.7 Перенос дат запуска цеховых заказов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A9.1.1.2.7 Перенос</w:t>
            </w:r>
            <w:r>
              <w:t xml:space="preserve"> дат запуска цеховых заказов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Список критических цеховых заказов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A9.1.1.2.5 Выявление с помощью ИС критических цеховых заказов, влияющих на выполнимость программы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Список критических цеховых заказов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A9.1.1.2.10 Проверка на выполнимость графика производства по 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A9.1.1.2.12 Выявление с помощью ИС критических цеховых заказов и соответствующих им заказов на продажу, влияющих на выполнимость плана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 xml:space="preserve">A9.1.1.2.10 Проверка на </w:t>
            </w:r>
            <w:r>
              <w:t>выполнимость графика производства по доступным мощностям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5 рабочих дней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A9.1.1.2.3 Проверка на выполнимость графика производства по 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Список критических цеховых заказов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 xml:space="preserve">A9.1.1.2.7 </w:t>
            </w:r>
            <w:r>
              <w:t>Перенос дат запуска цеховых заказов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– балансировка не прошла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A9.1.1.2.12 Выявление с помощью ИС критических цеховых заказов и соответствующих им заказов на продажу, влияющих на выполнимость плана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– балансировка прошла успешно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A9.1.1.2.6 Распечатка из ИС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A9.1.1.2.6 Распечатка из ИС графика производства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 xml:space="preserve">A9.1.1.2.3 Проверка на выполнимость графика производства по </w:t>
            </w:r>
            <w:r>
              <w:t>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– балансировка прошла успешно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A9.1.1.2.10 Проверка на выполнимость графика производства по 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A9.1.1.2.8 Согласование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 xml:space="preserve">A9.1.1.2.8 </w:t>
            </w:r>
            <w:r>
              <w:t>Согласование графика производства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3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A9.1.1.2.6 Распечатка из ИС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не согласован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 xml:space="preserve">A9.1.1.2.3 Проверка на выполнимость графика производства по </w:t>
            </w:r>
            <w:r>
              <w:t>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согласован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A9.1.1.2.9 Подписание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A9.1.1.2.9 Подписание графика производства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 26 числа месяца, предшествующего планируемому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согласован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A9.1.1.2.8 Согласование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A9.1.1.2.11 Простановка отметки об утверждении графика производства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A9.1.1.2.11 Простановка отметки об утверждении графика производства в ИС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 26 числа месяца, предшествующего планируемому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A9.1.1.2.9 Подписание графика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 xml:space="preserve">A9.1.2.5 Расчет плановой потребности в оснастке и инструменте на планируемый период в ИС с учетом наработки и имеющихся </w:t>
            </w:r>
            <w:r>
              <w:t>запасов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A9.1.3.1 Анализ и корректировка графика производства на планируемый период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</w:tcPr>
          <w:p w:rsidR="00AF3A7A" w:rsidRDefault="002A7D3E">
            <w:pPr>
              <w:pStyle w:val="ae"/>
            </w:pPr>
            <w:r>
              <w:t>A9.1.2.5 Расчет плановой потребности в оснастке и инструменте на планируемый период в ИС с учетом наработки и имеющихся запасов</w:t>
            </w:r>
          </w:p>
        </w:tc>
        <w:tc>
          <w:tcPr>
            <w:tcW w:w="876" w:type="pct"/>
          </w:tcPr>
          <w:p w:rsidR="00AF3A7A" w:rsidRDefault="002A7D3E">
            <w:pPr>
              <w:pStyle w:val="ae"/>
            </w:pPr>
            <w:r>
              <w:t>Технолог-плановик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3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A9.1.1.2.11 Простановка отметки об утверждении графика производства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11.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A9.1.3.1 Анализ и корректировка графика производства на планируемый период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Лица, осуществляющие планирование производства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 день до начала планируемого периода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A9.1.1.2.11 Простановка отметки об утверждении графика производства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Суточный 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A9.1.3.2 Внесение изменений в график производства на планируемый период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12.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 xml:space="preserve">A9.1.3.2 </w:t>
            </w:r>
            <w:r>
              <w:t>Внесение изменений в график производства на планируемый период в ИС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 день до начала планируемого периода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Суточный 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A9.1.3.1 Анализ и корректировка графика производства на планируемый период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Суточный 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A9.1.3.3 Формирование заданий на смену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13.</w:t>
            </w:r>
          </w:p>
        </w:tc>
        <w:tc>
          <w:tcPr>
            <w:tcW w:w="996" w:type="pct"/>
          </w:tcPr>
          <w:p w:rsidR="00AF3A7A" w:rsidRDefault="002A7D3E">
            <w:pPr>
              <w:pStyle w:val="ae"/>
            </w:pPr>
            <w:r>
              <w:t>A9.1.3.3 Формирование заданий на смену в ИС</w:t>
            </w:r>
          </w:p>
        </w:tc>
        <w:tc>
          <w:tcPr>
            <w:tcW w:w="876" w:type="pct"/>
          </w:tcPr>
          <w:p w:rsidR="00AF3A7A" w:rsidRDefault="002A7D3E">
            <w:pPr>
              <w:pStyle w:val="ae"/>
            </w:pPr>
            <w:r>
              <w:t>Начальник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дня, предшествующего планируемому периоду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Суточный график производства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 xml:space="preserve">A9.1.3.2 Внесение изменений </w:t>
            </w:r>
            <w:r>
              <w:t>в график производства на планируемый период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14.</w:t>
            </w:r>
          </w:p>
        </w:tc>
        <w:tc>
          <w:tcPr>
            <w:tcW w:w="996" w:type="pct"/>
            <w:vMerge w:val="restart"/>
          </w:tcPr>
          <w:p w:rsidR="00AF3A7A" w:rsidRDefault="002A7D3E">
            <w:pPr>
              <w:pStyle w:val="ae"/>
            </w:pPr>
            <w:r>
              <w:t>A9.1.1.2.12 Выявление с помощью ИС критических цеховых заказов и соответствующих им заказов на продажу, влияющих на выполнимость плана</w:t>
            </w:r>
          </w:p>
        </w:tc>
        <w:tc>
          <w:tcPr>
            <w:tcW w:w="876" w:type="pct"/>
            <w:vMerge w:val="restar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0,5 дней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производства – балансировка не прошла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A9.1.1.2.10 Проверка на выполнимость графика производства по доступным мощностям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Список критических цеховых заказов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A9.1.1.2.7 Перенос дат запуска цеховых заказов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Список критических заказов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 xml:space="preserve">A9.1.1.2.13 Запрос на </w:t>
            </w:r>
            <w:r>
              <w:t>изменение объемов или перенос сроков изготовления критических заказов на продажу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15.</w:t>
            </w:r>
          </w:p>
        </w:tc>
        <w:tc>
          <w:tcPr>
            <w:tcW w:w="996" w:type="pct"/>
          </w:tcPr>
          <w:p w:rsidR="00AF3A7A" w:rsidRDefault="002A7D3E">
            <w:pPr>
              <w:pStyle w:val="ae"/>
            </w:pPr>
            <w:r>
              <w:t>A9.1.1.2.13 Запрос на изменение объемов или перенос сроков изготовления критических заказов на продажу</w:t>
            </w:r>
          </w:p>
        </w:tc>
        <w:tc>
          <w:tcPr>
            <w:tcW w:w="876" w:type="pct"/>
          </w:tcPr>
          <w:p w:rsidR="00AF3A7A" w:rsidRDefault="002A7D3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0,5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Список критических заказов</w:t>
            </w:r>
          </w:p>
        </w:tc>
        <w:tc>
          <w:tcPr>
            <w:tcW w:w="0" w:type="auto"/>
          </w:tcPr>
          <w:p w:rsidR="00AF3A7A" w:rsidRDefault="002A7D3E">
            <w:pPr>
              <w:pStyle w:val="ae"/>
            </w:pPr>
            <w:r>
              <w:t>A9.1.1.2.12 Выявление с помощью ИС критических цеховых заказов и соответствующих им заказов на продажу, влияющих на выполнимость плана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3E" w:rsidRDefault="002A7D3E" w:rsidP="006A6B29">
      <w:pPr>
        <w:spacing w:after="0"/>
      </w:pPr>
      <w:r>
        <w:separator/>
      </w:r>
    </w:p>
  </w:endnote>
  <w:endnote w:type="continuationSeparator" w:id="0">
    <w:p w:rsidR="002A7D3E" w:rsidRDefault="002A7D3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291F1A">
            <w:rPr>
              <w:rFonts w:cs="Arial"/>
              <w:sz w:val="18"/>
              <w:szCs w:val="18"/>
            </w:rPr>
            <w:fldChar w:fldCharType="separate"/>
          </w:r>
          <w:r w:rsidR="002A7D3E">
            <w:rPr>
              <w:rFonts w:cs="Arial"/>
              <w:noProof/>
              <w:sz w:val="18"/>
              <w:szCs w:val="18"/>
            </w:rPr>
            <w:t>Цеховой заказ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A7D3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A7D3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A7D3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3E" w:rsidRDefault="002A7D3E" w:rsidP="006A6B29">
      <w:pPr>
        <w:spacing w:after="0"/>
      </w:pPr>
      <w:r>
        <w:separator/>
      </w:r>
    </w:p>
  </w:footnote>
  <w:footnote w:type="continuationSeparator" w:id="0">
    <w:p w:rsidR="002A7D3E" w:rsidRDefault="002A7D3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aa62066-044a-4020-ace9-15c51d8b5514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Цеховой заказ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91F1A"/>
    <w:rsid w:val="002A7D3E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AF3A7A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8E0CA-DAF4-4BC0-92A6-B6B7874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5241</Characters>
  <Application>Microsoft Office Word</Application>
  <DocSecurity>0</DocSecurity>
  <Lines>448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Цеховой заказ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