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31C0F">
          <w:t>Финансовый бюджет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Финансовый бюджет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 Формирование платежного и инвестиционного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0F" w:rsidRDefault="00631C0F" w:rsidP="009E192E">
      <w:pPr>
        <w:spacing w:after="0"/>
      </w:pPr>
      <w:r>
        <w:separator/>
      </w:r>
    </w:p>
  </w:endnote>
  <w:endnote w:type="continuationSeparator" w:id="0">
    <w:p w:rsidR="00631C0F" w:rsidRDefault="00631C0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31C0F" w:rsidRPr="00631C0F">
              <w:rPr>
                <w:bCs/>
              </w:rPr>
              <w:t>Стрелка «Финансовый</w:t>
            </w:r>
            <w:r w:rsidR="00631C0F">
              <w:t xml:space="preserve"> бюджет»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31C0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31C0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0F" w:rsidRDefault="00631C0F" w:rsidP="009E192E">
      <w:pPr>
        <w:spacing w:after="0"/>
      </w:pPr>
      <w:r>
        <w:separator/>
      </w:r>
    </w:p>
  </w:footnote>
  <w:footnote w:type="continuationSeparator" w:id="0">
    <w:p w:rsidR="00631C0F" w:rsidRDefault="00631C0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73db2f-958c-4e65-a9b5-1bea4a5db4b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Финансовый бюдж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1C0F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301CA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31678-35B9-4AB0-910F-A49F19D6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