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8442E">
          <w:t>Персонал к обучению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Персонал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 Воспроизводство трудовых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A3.3 Обучение персонала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2E" w:rsidRDefault="0078442E" w:rsidP="009E192E">
      <w:pPr>
        <w:spacing w:after="0"/>
      </w:pPr>
      <w:r>
        <w:separator/>
      </w:r>
    </w:p>
  </w:endnote>
  <w:endnote w:type="continuationSeparator" w:id="0">
    <w:p w:rsidR="0078442E" w:rsidRDefault="0078442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8442E" w:rsidRPr="0078442E">
              <w:rPr>
                <w:bCs/>
              </w:rPr>
              <w:t>Стрелка «Персонал</w:t>
            </w:r>
            <w:r w:rsidR="0078442E">
              <w:t xml:space="preserve"> к обучению»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8442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8442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2E" w:rsidRDefault="0078442E" w:rsidP="009E192E">
      <w:pPr>
        <w:spacing w:after="0"/>
      </w:pPr>
      <w:r>
        <w:separator/>
      </w:r>
    </w:p>
  </w:footnote>
  <w:footnote w:type="continuationSeparator" w:id="0">
    <w:p w:rsidR="0078442E" w:rsidRDefault="0078442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bc1ec3d-68c9-47af-8c74-9affed418e8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сонал к обуче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844DD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8442E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4E93D0-88DF-44AF-969D-5991E8B4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Персонал к обучению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