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531758" w:rsidRDefault="00FF5621">
      <w:pPr>
        <w:rPr>
          <w:rFonts w:ascii="Arial" w:hAnsi="Arial" w:cs="Arial"/>
          <w:b/>
          <w:sz w:val="22"/>
          <w:szCs w:val="22"/>
        </w:rPr>
      </w:pPr>
      <w:r w:rsidRPr="00531758">
        <w:rPr>
          <w:rFonts w:ascii="Arial" w:hAnsi="Arial" w:cs="Arial"/>
          <w:b/>
          <w:sz w:val="22"/>
          <w:szCs w:val="22"/>
        </w:rPr>
        <w:fldChar w:fldCharType="begin"/>
      </w:r>
      <w:r w:rsidRPr="00531758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B2323D" w:rsidRPr="00531758">
        <w:rPr>
          <w:rFonts w:ascii="Arial" w:hAnsi="Arial" w:cs="Arial"/>
          <w:b/>
          <w:sz w:val="22"/>
          <w:szCs w:val="22"/>
        </w:rPr>
        <w:fldChar w:fldCharType="separate"/>
      </w:r>
      <w:r w:rsidR="00B2323D" w:rsidRPr="00531758">
        <w:rPr>
          <w:rFonts w:ascii="Arial" w:hAnsi="Arial" w:cs="Arial"/>
          <w:b/>
          <w:sz w:val="22"/>
          <w:szCs w:val="22"/>
        </w:rPr>
        <w:t>Информация о наличии договора в ИС</w:t>
      </w:r>
      <w:r w:rsidRPr="00531758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531758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531758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53175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31758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53175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1758">
              <w:rPr>
                <w:rFonts w:ascii="Arial" w:hAnsi="Arial" w:cs="Arial"/>
                <w:sz w:val="18"/>
              </w:rPr>
              <w:t>Информация о наличии договора в ИС</w:t>
            </w:r>
          </w:p>
        </w:tc>
      </w:tr>
      <w:tr w:rsidR="000F7FEF" w:rsidRPr="00531758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53175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531758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53175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531758" w:rsidRDefault="00DE2737">
      <w:pPr>
        <w:rPr>
          <w:rFonts w:ascii="Arial" w:hAnsi="Arial" w:cs="Arial"/>
          <w:sz w:val="20"/>
          <w:szCs w:val="20"/>
        </w:rPr>
      </w:pPr>
    </w:p>
    <w:p w:rsidR="00EC060D" w:rsidRPr="00531758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531758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531758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c8285384-3c5d-4601-a03c-7ff9b155432c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Информация о наличии договора в ИС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31758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2323D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282AA-F04F-414D-9A97-7D5BEA0E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наличии договора в ИС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2017-04-18T13:45:00Z</dcterms:created>
  <dcterms:modified xsi:type="dcterms:W3CDTF">2017-04-18T13:45:00Z</dcterms:modified>
</cp:coreProperties>
</file>