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A5D07">
        <w:fldChar w:fldCharType="separate"/>
      </w:r>
      <w:r w:rsidR="00464A25">
        <w:t>Зам. начальника ОМТС по основным материалам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A5D07">
        <w:fldChar w:fldCharType="separate"/>
      </w:r>
      <w:r w:rsidR="00464A25">
        <w:t>Отдел материально-технического снабжения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Ананикян В. Т.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A6.3 Поиск и выбор поставщиков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A6.3.1 Анализ рынка поставщиков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A6.3.2 Выбор поставщиков по ценовому критерию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A6.3.3 Согласование условий поставок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A6.3.4 Заключение предварительной договоренности с поставщиками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A6.4 Заключение договора с поставщиком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A6.4.1 Подготовка проекта договора с поставщиком либо его продление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A6.4.5 Заключение договора (ТП)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A6.5.3 Приемка и первичный контроль качества</w:t>
            </w:r>
          </w:p>
        </w:tc>
      </w:tr>
    </w:tbl>
    <w:p w:rsidR="00B25A3A" w:rsidRPr="00B21962" w:rsidRDefault="00B25A3A" w:rsidP="00B25A3A">
      <w:pPr>
        <w:pStyle w:val="2"/>
      </w:pPr>
      <w:bookmarkStart w:id="7" w:name="С_Недекомпозированные_проц_89856340"/>
      <w:bookmarkEnd w:id="5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A6.2.1 Отправка отходов на реализацию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A6.2.1.16 Подписание путевого листа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A6.3 Поиск и выбор поставщиков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A6.3.1 Анализ рынка поставщиков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A6.3.2 Выбор поставщиков по ценовому критерию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A6.3.3 Согласование условий поставок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A6.3.4 Заключение предварительной договоренности с поставщиками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A6.4 Заключение договора с поставщиком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A6.4.1 Подготовка проекта договора с поставщиком либо его продление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A6.4.5 Заключение договора (ТП)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A6.5 Оперативное управление поставками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A6.5.3 Приемка и первичный контроль качества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5.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 Хранение и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A6.6.1 Размещение и хранение ресурсов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6.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A6.6.2.6 Контроль отпуска по накладной М-11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8" w:name="Недекомпозированные_проц_89856340"/>
            <w:bookmarkEnd w:id="8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A6.6.2.7 Подписание накладной М-11</w:t>
            </w:r>
          </w:p>
        </w:tc>
      </w:tr>
      <w:bookmarkEnd w:id="3"/>
      <w:bookmarkEnd w:id="7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25" w:rsidRDefault="00464A25">
      <w:r>
        <w:separator/>
      </w:r>
    </w:p>
  </w:endnote>
  <w:endnote w:type="continuationSeparator" w:id="0">
    <w:p w:rsidR="00464A25" w:rsidRDefault="0046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A5D07">
            <w:rPr>
              <w:sz w:val="18"/>
              <w:szCs w:val="18"/>
            </w:rPr>
            <w:fldChar w:fldCharType="separate"/>
          </w:r>
          <w:r w:rsidR="00464A25">
            <w:rPr>
              <w:noProof/>
              <w:sz w:val="18"/>
              <w:szCs w:val="18"/>
            </w:rPr>
            <w:t>Зам. начальника ОМТС по основным материалам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64A2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64A2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25" w:rsidRDefault="00464A25">
      <w:r>
        <w:separator/>
      </w:r>
    </w:p>
  </w:footnote>
  <w:footnote w:type="continuationSeparator" w:id="0">
    <w:p w:rsidR="00464A25" w:rsidRDefault="0046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a79115-1f2f-477c-a7ab-2a9dbf83dda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Зам. начальника ОМТС по основным материалам"/>
    <w:docVar w:name="Текущее_подразделение_b9a2e605" w:val="Отдел материально-технического снабже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4A25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5D07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BC7CE-EB09-43D0-B69D-79BAB79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1151</Characters>
  <Application>Microsoft Office Word</Application>
  <DocSecurity>0</DocSecurity>
  <Lines>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Зам. начальника ОМТС по основным материалам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2017-04-18T11:21:00Z</dcterms:created>
  <dcterms:modified xsi:type="dcterms:W3CDTF">2017-04-18T11:21:00Z</dcterms:modified>
</cp:coreProperties>
</file>