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3F5A57">
          <w:t>Проект платежного бюджета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Платежный бюджет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A8.4 Формирование платежного и инвестиционного бюджета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A8.4.3 Формирование платежного бюджета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A8.4.5 Балансировка платежного бюджета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57" w:rsidRDefault="003F5A57" w:rsidP="009E192E">
      <w:pPr>
        <w:spacing w:after="0"/>
      </w:pPr>
      <w:r>
        <w:separator/>
      </w:r>
    </w:p>
  </w:endnote>
  <w:endnote w:type="continuationSeparator" w:id="0">
    <w:p w:rsidR="003F5A57" w:rsidRDefault="003F5A5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3F5A57" w:rsidRPr="003F5A57">
              <w:rPr>
                <w:bCs/>
              </w:rPr>
              <w:t>Стрелка «Проект</w:t>
            </w:r>
            <w:r w:rsidR="003F5A57">
              <w:t xml:space="preserve"> платежного бюджета»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F5A57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F5A57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57" w:rsidRDefault="003F5A57" w:rsidP="009E192E">
      <w:pPr>
        <w:spacing w:after="0"/>
      </w:pPr>
      <w:r>
        <w:separator/>
      </w:r>
    </w:p>
  </w:footnote>
  <w:footnote w:type="continuationSeparator" w:id="0">
    <w:p w:rsidR="003F5A57" w:rsidRDefault="003F5A5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4e2385b-377d-4da7-898e-d7268fcbaa5f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роект платежного бюджет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44037"/>
    <w:rsid w:val="003F5A57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EC92CD-496B-486E-9BD7-5965A389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237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Проект платежного бюджета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2017-04-18T14:15:00Z</dcterms:created>
  <dcterms:modified xsi:type="dcterms:W3CDTF">2017-04-18T14:15:00Z</dcterms:modified>
</cp:coreProperties>
</file>