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C90076">
        <w:fldChar w:fldCharType="separate"/>
      </w:r>
      <w:r w:rsidR="00AF1CBF">
        <w:t>Акт приемки и сдачи отремонтированного ПТО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C90076">
              <w:fldChar w:fldCharType="separate"/>
            </w:r>
            <w:r w:rsidR="00AF1CBF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C90076">
              <w:fldChar w:fldCharType="separate"/>
            </w:r>
            <w:r w:rsidR="00AF1CBF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D030D0" w:rsidRDefault="00AF1CBF">
            <w:pPr>
              <w:pStyle w:val="ae"/>
            </w:pPr>
            <w:r>
              <w:t>A7.3.2 Межремонтное обслуживание оборудования</w:t>
            </w:r>
          </w:p>
        </w:tc>
        <w:tc>
          <w:tcPr>
            <w:tcW w:w="876" w:type="pct"/>
            <w:vMerge w:val="restart"/>
          </w:tcPr>
          <w:p w:rsidR="00D030D0" w:rsidRDefault="00AF1CBF">
            <w:pPr>
              <w:pStyle w:val="ae"/>
            </w:pPr>
            <w:r>
              <w:t>Лица, осуществляющие межремонтное обслуживание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ПТО к эксплуатации</w:t>
            </w:r>
          </w:p>
        </w:tc>
        <w:tc>
          <w:tcPr>
            <w:tcW w:w="0" w:type="auto"/>
          </w:tcPr>
          <w:p w:rsidR="00D030D0" w:rsidRDefault="00AF1CBF">
            <w:pPr>
              <w:pStyle w:val="ae"/>
            </w:pPr>
            <w:r>
              <w:t>A9.3.1 Изготовление оснастки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030D0" w:rsidRDefault="00AF1CBF">
            <w:pPr>
              <w:pStyle w:val="ae"/>
            </w:pPr>
            <w:r>
              <w:t xml:space="preserve">A9.4.1 Выполнение </w:t>
            </w:r>
            <w:r>
              <w:t>производственных операций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D030D0" w:rsidRDefault="00AF1CBF">
            <w:pPr>
              <w:pStyle w:val="ae"/>
            </w:pPr>
            <w:r>
              <w:t>A7.5.5 Ввод оборудования в эксплуатацию</w:t>
            </w:r>
          </w:p>
        </w:tc>
        <w:tc>
          <w:tcPr>
            <w:tcW w:w="876" w:type="pct"/>
            <w:vMerge w:val="restart"/>
          </w:tcPr>
          <w:p w:rsidR="00D030D0" w:rsidRDefault="00AF1CBF">
            <w:pPr>
              <w:pStyle w:val="ae"/>
            </w:pPr>
            <w:r>
              <w:t>Лица, осуществляющие ввод ПТО в эксплуатацию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ПТО к эксплуатации</w:t>
            </w:r>
          </w:p>
        </w:tc>
        <w:tc>
          <w:tcPr>
            <w:tcW w:w="0" w:type="auto"/>
          </w:tcPr>
          <w:p w:rsidR="00D030D0" w:rsidRDefault="00AF1CBF">
            <w:pPr>
              <w:pStyle w:val="ae"/>
            </w:pPr>
            <w:r>
              <w:t>A9.3.1 Изготовление оснастки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030D0" w:rsidRDefault="00AF1CBF">
            <w:pPr>
              <w:pStyle w:val="ae"/>
            </w:pPr>
            <w:r>
              <w:t>A9.4.1 Выполнение производственных операций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D030D0" w:rsidRDefault="00AF1CBF">
            <w:pPr>
              <w:pStyle w:val="ae"/>
            </w:pPr>
            <w:r>
              <w:t>A9.3.1 Изготовление оснастки</w:t>
            </w:r>
          </w:p>
        </w:tc>
        <w:tc>
          <w:tcPr>
            <w:tcW w:w="876" w:type="pct"/>
            <w:vMerge w:val="restart"/>
          </w:tcPr>
          <w:p w:rsidR="00D030D0" w:rsidRDefault="00AF1CBF">
            <w:pPr>
              <w:pStyle w:val="ae"/>
            </w:pPr>
            <w:r>
              <w:t>Участок изготовления и ремонта оснастки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Механизмы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ПТО к эксплуатации</w:t>
            </w:r>
          </w:p>
        </w:tc>
        <w:tc>
          <w:tcPr>
            <w:tcW w:w="0" w:type="auto"/>
          </w:tcPr>
          <w:p w:rsidR="00D030D0" w:rsidRDefault="00AF1CBF">
            <w:pPr>
              <w:pStyle w:val="ae"/>
            </w:pPr>
            <w:r>
              <w:t>A7.3.2 Межремонтное обслуживание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030D0" w:rsidRDefault="00AF1CBF">
            <w:pPr>
              <w:pStyle w:val="ae"/>
            </w:pPr>
            <w:r>
              <w:t>A7.5.5 Ввод оборудования в эксплуатацию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D030D0" w:rsidRDefault="00AF1CBF">
            <w:pPr>
              <w:pStyle w:val="ae"/>
            </w:pPr>
            <w:r>
              <w:t>A9.4.1 Выполнение производственных операций</w:t>
            </w:r>
          </w:p>
        </w:tc>
        <w:tc>
          <w:tcPr>
            <w:tcW w:w="876" w:type="pct"/>
            <w:vMerge w:val="restart"/>
          </w:tcPr>
          <w:p w:rsidR="00D030D0" w:rsidRDefault="00AF1CBF">
            <w:pPr>
              <w:pStyle w:val="ae"/>
            </w:pPr>
            <w:r>
              <w:t>Основные производственные цеха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соответствии со сменными заданиями.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Механизмы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ПТО к эксплуатации</w:t>
            </w:r>
          </w:p>
        </w:tc>
        <w:tc>
          <w:tcPr>
            <w:tcW w:w="0" w:type="auto"/>
          </w:tcPr>
          <w:p w:rsidR="00D030D0" w:rsidRDefault="00AF1CBF">
            <w:pPr>
              <w:pStyle w:val="ae"/>
            </w:pPr>
            <w:r>
              <w:t>A7.3.2 Межремонтное обслуживание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030D0" w:rsidRDefault="00AF1CBF">
            <w:pPr>
              <w:pStyle w:val="ae"/>
            </w:pPr>
            <w:r>
              <w:t>A7.5.5 Ввод оборудования в эксплуатацию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BF" w:rsidRDefault="00AF1CBF" w:rsidP="006A6B29">
      <w:pPr>
        <w:spacing w:after="0"/>
      </w:pPr>
      <w:r>
        <w:separator/>
      </w:r>
    </w:p>
  </w:endnote>
  <w:endnote w:type="continuationSeparator" w:id="0">
    <w:p w:rsidR="00AF1CBF" w:rsidRDefault="00AF1CBF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C90076">
            <w:rPr>
              <w:rFonts w:cs="Arial"/>
              <w:sz w:val="18"/>
              <w:szCs w:val="18"/>
            </w:rPr>
            <w:fldChar w:fldCharType="separate"/>
          </w:r>
          <w:r w:rsidR="00AF1CBF">
            <w:rPr>
              <w:rFonts w:cs="Arial"/>
              <w:noProof/>
              <w:sz w:val="18"/>
              <w:szCs w:val="18"/>
            </w:rPr>
            <w:t>Акт приемки и сдачи отремонтированного ПТО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AF1CBF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F1CBF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F1CBF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BF" w:rsidRDefault="00AF1CBF" w:rsidP="006A6B29">
      <w:pPr>
        <w:spacing w:after="0"/>
      </w:pPr>
      <w:r>
        <w:separator/>
      </w:r>
    </w:p>
  </w:footnote>
  <w:footnote w:type="continuationSeparator" w:id="0">
    <w:p w:rsidR="00AF1CBF" w:rsidRDefault="00AF1CBF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b309474-cf60-4d65-b2cf-5408cc72643a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Акт приемки и сдачи отремонтированного ПТО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AF1CBF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90076"/>
    <w:rsid w:val="00CB2FA5"/>
    <w:rsid w:val="00CC2B76"/>
    <w:rsid w:val="00D030D0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992B4-08C4-4B74-B105-CD306DB7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942</Characters>
  <Application>Microsoft Office Word</Application>
  <DocSecurity>0</DocSecurity>
  <Lines>97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приемки и сдачи отремонтированного ПТО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2017-04-18T13:33:00Z</dcterms:created>
  <dcterms:modified xsi:type="dcterms:W3CDTF">2017-04-18T13:33:00Z</dcterms:modified>
</cp:coreProperties>
</file>