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631AB">
        <w:fldChar w:fldCharType="separate"/>
      </w:r>
      <w:r w:rsidR="00423DFD">
        <w:t>A4.3.3.2 Проектирование оснастки и инструмента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C631AB">
        <w:fldChar w:fldCharType="separate"/>
      </w:r>
      <w:r w:rsidR="00423DFD">
        <w:t>Начальник конструкторско-технологического отдела АП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C631AB">
        <w:fldChar w:fldCharType="separate"/>
      </w:r>
      <w:r w:rsidR="00423DFD">
        <w:t>Конструкторско-технологический отдел АП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C631AB">
        <w:fldChar w:fldCharType="separate"/>
      </w:r>
      <w:r w:rsidR="00423DFD">
        <w:t>Алюминиевый профиль (ГП)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702D47" w:rsidRDefault="00423DFD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C631AB">
        <w:fldChar w:fldCharType="separate"/>
      </w:r>
      <w:r>
        <w:t>Начальник конструкторско-технологического отдела ПрП и НО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C631AB">
        <w:fldChar w:fldCharType="separate"/>
      </w:r>
      <w:r>
        <w:t>Конструкторско-технологический отдел ПрП и НО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C631AB">
        <w:fldChar w:fldCharType="separate"/>
      </w:r>
      <w:r>
        <w:t>Автокомпоненты и нестандартное оборудование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631AB">
        <w:fldChar w:fldCharType="separate"/>
      </w:r>
      <w:r w:rsidR="00423DFD">
        <w:t>Бюро оснастки и инструмента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C631AB">
        <w:fldChar w:fldCharType="separate"/>
      </w:r>
      <w:r w:rsidR="00423DFD">
        <w:t>Конструкторско-технологический отдел ПрП и НО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C631AB">
        <w:fldChar w:fldCharType="separate"/>
      </w:r>
      <w:r w:rsidR="00423DFD">
        <w:t>Автокомпоненты (ГП)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C631AB">
        <w:fldChar w:fldCharType="separate"/>
      </w:r>
      <w:r w:rsidR="00423DFD">
        <w:t>Конструкторское бюро АП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C631AB">
        <w:fldChar w:fldCharType="separate"/>
      </w:r>
      <w:r w:rsidR="00423DFD">
        <w:t>Конструкторско-технологический отдел АП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C631AB">
        <w:fldChar w:fldCharType="separate"/>
      </w:r>
      <w:r w:rsidR="00423DFD">
        <w:t>Алюминиевый профиль (ГП)</w:t>
      </w:r>
      <w:r w:rsidRPr="00783C29">
        <w:fldChar w:fldCharType="end"/>
      </w:r>
      <w:r w:rsidRPr="00783C29">
        <w:t>»</w:t>
      </w:r>
      <w:bookmarkEnd w:id="13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Субъект_cf6543fa_3</w:instrText>
      </w:r>
      <w:r w:rsidR="00C631AB">
        <w:fldChar w:fldCharType="separate"/>
      </w:r>
      <w:r w:rsidR="00423DFD">
        <w:t>Конструкторско-технологическая группа по НО</w:t>
      </w:r>
      <w:r w:rsidRPr="00783C29">
        <w:fldChar w:fldCharType="end"/>
      </w:r>
      <w:r w:rsidRPr="00783C29">
        <w:t xml:space="preserve"> </w:t>
      </w:r>
      <w:bookmarkStart w:id="14" w:name="Секция_Подразделение_17e23118_3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Вышестоящее_подразделени_fe029a8a_3</w:instrText>
      </w:r>
      <w:r w:rsidR="00C631AB">
        <w:fldChar w:fldCharType="separate"/>
      </w:r>
      <w:r w:rsidR="00423DFD">
        <w:t>Конструкторско-технологический отдел ПрП и НО</w:t>
      </w:r>
      <w:r w:rsidRPr="00783C29">
        <w:fldChar w:fldCharType="end"/>
      </w:r>
      <w:r w:rsidRPr="00783C29">
        <w:t xml:space="preserve">) </w:t>
      </w:r>
      <w:bookmarkStart w:id="15" w:name="С_Предмет_деятельности_5e7ccdc6_3"/>
      <w:bookmarkEnd w:id="1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Предмет_деятельности_5e7ccdc6_3</w:instrText>
      </w:r>
      <w:r w:rsidR="00C631AB">
        <w:fldChar w:fldCharType="separate"/>
      </w:r>
      <w:r w:rsidR="00423DFD">
        <w:t>Нестандартное оборудование</w:t>
      </w:r>
      <w:r w:rsidRPr="00783C29">
        <w:fldChar w:fldCharType="end"/>
      </w:r>
      <w:r w:rsidRPr="00783C29">
        <w:t>»</w:t>
      </w:r>
      <w:bookmarkEnd w:id="15"/>
    </w:p>
    <w:p w:rsidR="004D35A0" w:rsidRPr="00783C29" w:rsidRDefault="004D35A0" w:rsidP="00191BB2">
      <w:pPr>
        <w:pStyle w:val="a4"/>
      </w:pPr>
      <w:bookmarkStart w:id="16" w:name="Секция_Подразделение_f4daa997"/>
      <w:bookmarkStart w:id="17" w:name="С_Предмет_деятельности_24bc7435"/>
      <w:bookmarkStart w:id="18" w:name="Полный_список_субъектов__e990ef6e"/>
      <w:bookmarkStart w:id="19" w:name="С_Результат_90b6d72d"/>
      <w:bookmarkEnd w:id="9"/>
      <w:bookmarkEnd w:id="16"/>
      <w:bookmarkEnd w:id="17"/>
      <w:bookmarkEnd w:id="1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423DFD">
          <w:t>спроектированная КД на оснастку и инструмент</w:t>
        </w:r>
      </w:fldSimple>
    </w:p>
    <w:p w:rsidR="004C6084" w:rsidRPr="00783C29" w:rsidRDefault="00BD4D52" w:rsidP="00013E9F">
      <w:pPr>
        <w:pStyle w:val="4"/>
      </w:pPr>
      <w:bookmarkStart w:id="20" w:name="С_Входы_8a68201f"/>
      <w:bookmarkEnd w:id="1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Заказы на продажу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Заказ на продажу</w:t>
            </w:r>
          </w:p>
          <w:p w:rsidR="00702D47" w:rsidRDefault="00423DFD">
            <w:pPr>
              <w:pStyle w:val="af7"/>
            </w:pPr>
            <w:r>
              <w:t>Заявка от заказчика</w:t>
            </w:r>
          </w:p>
          <w:p w:rsidR="00702D47" w:rsidRDefault="00423DFD">
            <w:pPr>
              <w:pStyle w:val="af7"/>
            </w:pPr>
            <w:r>
              <w:t>План отгрузки ГП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A2.5 Прием и открытие заказов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Измененные в результате доводки чертежи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 xml:space="preserve">Чертеж на </w:t>
            </w:r>
            <w:r>
              <w:t>инструмент</w:t>
            </w:r>
          </w:p>
          <w:p w:rsidR="00702D47" w:rsidRDefault="00423DFD">
            <w:pPr>
              <w:pStyle w:val="af7"/>
            </w:pPr>
            <w:r>
              <w:t>Чертеж на оснастку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Участок изготовления и ремонта оснастки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A9.3.3 Доводка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Информация об отклонениях при изготовлении опытной партии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Опытные образцы продукции</w:t>
            </w:r>
          </w:p>
          <w:p w:rsidR="00702D47" w:rsidRDefault="00423DFD">
            <w:pPr>
              <w:pStyle w:val="af7"/>
            </w:pPr>
            <w:r>
              <w:t>Служебная записка об отклонениях при изготовлении опытной партии</w:t>
            </w:r>
            <w:r>
              <w:t xml:space="preserve"> 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Участок изготовления и ремонта оснастки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A9.3.2 Испытания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Потребность в новой оснастке и инструменте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Техническое задание на новую оснастку и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Технологическое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A4.3.3.1 Определение необходимой оснастки и инструмента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Маршрутная карта</w:t>
            </w:r>
          </w:p>
          <w:p w:rsidR="00702D47" w:rsidRDefault="00423DFD">
            <w:pPr>
              <w:pStyle w:val="af7"/>
            </w:pPr>
            <w:r>
              <w:lastRenderedPageBreak/>
              <w:t>Операционная карта</w:t>
            </w:r>
          </w:p>
          <w:p w:rsidR="00702D47" w:rsidRDefault="00423DFD">
            <w:pPr>
              <w:pStyle w:val="af7"/>
            </w:pPr>
            <w:r>
              <w:t>Технологическая инструкция</w:t>
            </w:r>
          </w:p>
          <w:p w:rsidR="00702D47" w:rsidRDefault="00423DFD">
            <w:pPr>
              <w:pStyle w:val="af7"/>
            </w:pPr>
            <w:r>
              <w:t>Технологическая разработка</w:t>
            </w:r>
          </w:p>
          <w:p w:rsidR="00702D47" w:rsidRDefault="00423DFD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lastRenderedPageBreak/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A4.3.2.1 Выбор технологического процесса (разработка нового)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 xml:space="preserve">A4.3.2.2 </w:t>
            </w:r>
            <w:r>
              <w:t>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lastRenderedPageBreak/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ТЗ на проектирование устройства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График изготовления оснастки и доводки штампов</w:t>
            </w:r>
          </w:p>
          <w:p w:rsidR="00702D47" w:rsidRDefault="00423DFD">
            <w:pPr>
              <w:pStyle w:val="af7"/>
            </w:pPr>
            <w:r>
              <w:t>Техническое задание на новую оснастку и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A4.3.2.1 Выбор технологического процесса (разработка нового)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1" w:name="Входы_8a68201f"/>
            <w:bookmarkEnd w:id="2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A4.3.2.2 Корректировка технологического процесса</w:t>
            </w:r>
          </w:p>
        </w:tc>
      </w:tr>
    </w:tbl>
    <w:p w:rsidR="00191BB2" w:rsidRPr="00783C29" w:rsidRDefault="00013E9F" w:rsidP="00013E9F">
      <w:pPr>
        <w:pStyle w:val="4"/>
      </w:pPr>
      <w:bookmarkStart w:id="22" w:name="С_Выходы_77e99dfd"/>
      <w:bookmarkEnd w:id="2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КД на оснастку и инструмент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Математическая модель</w:t>
            </w:r>
          </w:p>
          <w:p w:rsidR="00702D47" w:rsidRDefault="00423DFD">
            <w:pPr>
              <w:pStyle w:val="af7"/>
            </w:pPr>
            <w:r>
              <w:t>Чертеж на инструмент</w:t>
            </w:r>
          </w:p>
          <w:p w:rsidR="00702D47" w:rsidRDefault="00423DFD">
            <w:pPr>
              <w:pStyle w:val="af7"/>
            </w:pPr>
            <w:r>
              <w:t>Чертеж на оснастку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A4.3.2.2 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Технологическое бюро (оснастка и инструмент)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Технологическое бюро (НО+ТБ)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A4.3.4 Метрологическая подготовка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Инженер-технолог по нормированию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A4.3.5 Нормирование расхода материалов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Инженер по организации и нормированию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A4.3.6 Нормирование трудоемкости операций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Выходы_77e99dfd"/>
            <w:bookmarkEnd w:id="2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D47" w:rsidRDefault="00423DFD">
            <w:pPr>
              <w:pStyle w:val="af7"/>
            </w:pPr>
            <w:r>
              <w:t>Технологическое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D47" w:rsidRDefault="00423DFD">
            <w:pPr>
              <w:pStyle w:val="af7"/>
            </w:pPr>
            <w:r>
              <w:t>A4.3.7 Выпуск документации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FD" w:rsidRDefault="00423DFD" w:rsidP="00C46DB9">
      <w:pPr>
        <w:spacing w:after="0"/>
      </w:pPr>
      <w:r>
        <w:separator/>
      </w:r>
    </w:p>
  </w:endnote>
  <w:endnote w:type="continuationSeparator" w:id="0">
    <w:p w:rsidR="00423DFD" w:rsidRDefault="00423DF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631A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23DFD">
            <w:rPr>
              <w:rFonts w:cs="Arial"/>
              <w:noProof/>
              <w:sz w:val="18"/>
              <w:szCs w:val="16"/>
              <w:lang w:eastAsia="en-US"/>
            </w:rPr>
            <w:t>A4.3.3.2 Проектирование оснастки и инструмента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23DF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23DF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FD" w:rsidRDefault="00423DFD" w:rsidP="00C46DB9">
      <w:pPr>
        <w:spacing w:after="0"/>
      </w:pPr>
      <w:r>
        <w:separator/>
      </w:r>
    </w:p>
  </w:footnote>
  <w:footnote w:type="continuationSeparator" w:id="0">
    <w:p w:rsidR="00423DFD" w:rsidRDefault="00423DF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2cea0c5-1085-402e-8d96-c2bee9f21102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Конструкторско-технологический отдел АП"/>
    <w:docVar w:name="Вышестоящее_подразделени_cad89570_2" w:val="Конструкторско-технологический отдел ПрП и НО"/>
    <w:docVar w:name="Вышестоящее_подразделени_fe029a8a_1" w:val="Конструкторско-технологический отдел ПрП и НО"/>
    <w:docVar w:name="Вышестоящее_подразделени_fe029a8a_2" w:val="Конструкторско-технологический отдел АП"/>
    <w:docVar w:name="Вышестоящее_подразделени_fe029a8a_3" w:val="Конструкторско-технологический отдел ПрП и НО"/>
    <w:docVar w:name="Название_процесса_c1a6d29f" w:val="A4.3.3.2 Проектирование оснастки и инструмента"/>
    <w:docVar w:name="Начало_30e4ab32" w:val=" "/>
    <w:docVar w:name="Предмет_деятельности_5b4d4e4d_1" w:val="Алюминиевый профиль (ГП)"/>
    <w:docVar w:name="Предмет_деятельности_5b4d4e4d_2" w:val="Автокомпоненты и нестандартное оборудование"/>
    <w:docVar w:name="Предмет_деятельности_5e7ccdc6_1" w:val="Автокомпоненты (ГП)"/>
    <w:docVar w:name="Предмет_деятельности_5e7ccdc6_2" w:val="Алюминиевый профиль (ГП)"/>
    <w:docVar w:name="Предмет_деятельности_5e7ccdc6_3" w:val="Нестандартное оборудование"/>
    <w:docVar w:name="Результат_90b6d72d" w:val="спроектированная КД на оснастку и инструмент"/>
    <w:docVar w:name="Содержание_деятельности_d085921d" w:val=" "/>
    <w:docVar w:name="Субъект_a5043fac_1" w:val="Начальник конструкторско-технологического отдела АП"/>
    <w:docVar w:name="Субъект_a5043fac_2" w:val="Начальник конструкторско-технологического отдела ПрП и НО"/>
    <w:docVar w:name="Субъект_cf6543fa_1" w:val="Бюро оснастки и инструмента"/>
    <w:docVar w:name="Субъект_cf6543fa_2" w:val="Конструкторское бюро АП"/>
    <w:docVar w:name="Субъект_cf6543fa_3" w:val="Конструкторско-технологическая группа по НО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23DFD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2D47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31AB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7BE5C-5316-4A2B-BF97-99C20A8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D281-1617-462C-9532-0884FB1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2571</Characters>
  <Application>Microsoft Office Word</Application>
  <DocSecurity>0</DocSecurity>
  <Lines>137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A4.3.3.2 Проектирование оснастки и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2017-04-18T09:15:00Z</dcterms:created>
  <dcterms:modified xsi:type="dcterms:W3CDTF">2017-04-18T09:15:00Z</dcterms:modified>
</cp:coreProperties>
</file>