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9A4B22">
        <w:fldChar w:fldCharType="separate"/>
      </w:r>
      <w:r w:rsidR="00C5640F">
        <w:t>A8.3.1.2 Формирование прогноза выплат КЗ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9A4B22">
        <w:fldChar w:fldCharType="separate"/>
      </w:r>
      <w:r w:rsidR="00C5640F">
        <w:t>Экономист по финансовой работе бюро банков Казначейства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9A4B22">
        <w:fldChar w:fldCharType="separate"/>
      </w:r>
      <w:r w:rsidR="00C5640F">
        <w:t>Бюро работы с банками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9A4B22">
        <w:fldChar w:fldCharType="separate"/>
      </w:r>
      <w:r w:rsidR="00C5640F">
        <w:t>Экономист по финансовой работе бюро организации и проведения расчетов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9A4B22">
        <w:fldChar w:fldCharType="separate"/>
      </w:r>
      <w:r w:rsidR="00C5640F">
        <w:t>Бюро организации и проведения расчетов</w:t>
      </w:r>
      <w:r w:rsidRPr="007857A6">
        <w:fldChar w:fldCharType="end"/>
      </w:r>
      <w:r w:rsidRPr="007857A6">
        <w:t xml:space="preserve">) </w:t>
      </w:r>
      <w:bookmarkEnd w:id="6"/>
    </w:p>
    <w:p w:rsidR="00E6397F" w:rsidRPr="007857A6" w:rsidRDefault="00E6397F" w:rsidP="00E6397F">
      <w:pPr>
        <w:pStyle w:val="affc"/>
        <w:rPr>
          <w:b/>
        </w:rPr>
      </w:pPr>
      <w:bookmarkStart w:id="7" w:name="Секция_Подразделение_2ebb4da4"/>
      <w:bookmarkStart w:id="8" w:name="С_Предмет_деятельности_9af359fa"/>
      <w:bookmarkStart w:id="9" w:name="Полный_список_субъектов__60b748f4"/>
      <w:bookmarkStart w:id="10" w:name="С_Требования_к_срокам_04840304"/>
      <w:bookmarkEnd w:id="4"/>
      <w:bookmarkEnd w:id="7"/>
      <w:bookmarkEnd w:id="8"/>
      <w:bookmarkEnd w:id="9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C5640F">
          <w:t>В течение 3 часов</w:t>
        </w:r>
      </w:fldSimple>
    </w:p>
    <w:p w:rsidR="00E6397F" w:rsidRPr="007857A6" w:rsidRDefault="007B5F11" w:rsidP="007B5F11">
      <w:pPr>
        <w:pStyle w:val="4"/>
      </w:pPr>
      <w:bookmarkStart w:id="11" w:name="Секция_Комментарий_10bf0ad1"/>
      <w:bookmarkStart w:id="12" w:name="С_Входы_55d3845c"/>
      <w:bookmarkEnd w:id="10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Внутренняя отчетность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Планово-экономический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06" w:rsidRDefault="00C5640F">
            <w:pPr>
              <w:pStyle w:val="af4"/>
            </w:pPr>
            <w:r>
              <w:t>A8.6.6 Подготовка внутренней финансовой отчетности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 xml:space="preserve">График </w:t>
            </w:r>
            <w:r>
              <w:t>выплат КЗ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График выплат КЗ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06" w:rsidRDefault="00C5640F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  <w:tr w:rsidR="007B5F11" w:rsidRPr="007857A6" w:rsidTr="00B6337C">
        <w:tc>
          <w:tcPr>
            <w:tcW w:w="1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Обязательства перед поставщиками и подрядчиками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Акт выполненных работ по строительству ОИТИ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Орг-я и вып-е строительных работ - исп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06" w:rsidRDefault="00C5640F">
            <w:pPr>
              <w:pStyle w:val="af4"/>
            </w:pPr>
            <w:r>
              <w:t xml:space="preserve">A5.2.3 </w:t>
            </w:r>
            <w:r>
              <w:t>Организация и выполнение строительных работ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Договор на поставку</w:t>
            </w:r>
          </w:p>
          <w:p w:rsidR="00F92206" w:rsidRDefault="00C5640F">
            <w:pPr>
              <w:pStyle w:val="af4"/>
            </w:pPr>
            <w:r>
              <w:t>Международная товарно-транспортная накладная</w:t>
            </w:r>
          </w:p>
          <w:p w:rsidR="00F92206" w:rsidRDefault="00C5640F">
            <w:pPr>
              <w:pStyle w:val="af4"/>
            </w:pPr>
            <w:r>
              <w:t>Счет-фактура полученный</w:t>
            </w:r>
          </w:p>
          <w:p w:rsidR="00F92206" w:rsidRDefault="00C5640F">
            <w:pPr>
              <w:pStyle w:val="af4"/>
            </w:pPr>
            <w:r>
              <w:t>Товарная накладная поставщика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Отдел материально-технического снабжения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06" w:rsidRDefault="00C5640F">
            <w:pPr>
              <w:pStyle w:val="af4"/>
            </w:pPr>
            <w:r>
              <w:t>A6.2.2 Отправка лома в переработку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 xml:space="preserve">Бухгалтер </w:t>
            </w:r>
            <w:r>
              <w:t>учета материалов и расчета с поставщиками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06" w:rsidRDefault="00C5640F">
            <w:pPr>
              <w:pStyle w:val="af4"/>
            </w:pPr>
            <w:r>
              <w:t>A6.5.4 Документальное оформление поставок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06" w:rsidRDefault="00C5640F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Обязательства перед поставщиками и подрядчиками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Акт выполненных работ по строительству ОИТИ</w:t>
            </w:r>
          </w:p>
          <w:p w:rsidR="00F92206" w:rsidRDefault="00C5640F">
            <w:pPr>
              <w:pStyle w:val="af4"/>
            </w:pPr>
            <w:r>
              <w:t>Договор на поставку</w:t>
            </w:r>
          </w:p>
          <w:p w:rsidR="00F92206" w:rsidRDefault="00C5640F">
            <w:pPr>
              <w:pStyle w:val="af4"/>
            </w:pPr>
            <w:r>
              <w:t>Международная товарно-транспортная накладная</w:t>
            </w:r>
          </w:p>
          <w:p w:rsidR="00F92206" w:rsidRDefault="00C5640F">
            <w:pPr>
              <w:pStyle w:val="af4"/>
            </w:pPr>
            <w:r>
              <w:lastRenderedPageBreak/>
              <w:t>Счет-фактура полученный</w:t>
            </w:r>
          </w:p>
          <w:p w:rsidR="00F92206" w:rsidRDefault="00C5640F">
            <w:pPr>
              <w:pStyle w:val="af4"/>
            </w:pPr>
            <w:r>
              <w:t>Товарная накладная поставщика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lastRenderedPageBreak/>
              <w:t>Начальник ОМТС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06" w:rsidRDefault="00C5640F">
            <w:pPr>
              <w:pStyle w:val="af4"/>
            </w:pPr>
            <w:r>
              <w:t>A8.3.1 Расчет расходов по</w:t>
            </w:r>
            <w:r>
              <w:t xml:space="preserve"> кредиторской задолженности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lastRenderedPageBreak/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Прогноз выплат КЗ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Прогноз выплат КЗ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06" w:rsidRDefault="00C5640F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06" w:rsidRDefault="00C5640F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0F" w:rsidRDefault="00C5640F" w:rsidP="00C46DB9">
      <w:pPr>
        <w:spacing w:after="0"/>
      </w:pPr>
      <w:r>
        <w:separator/>
      </w:r>
    </w:p>
  </w:endnote>
  <w:endnote w:type="continuationSeparator" w:id="0">
    <w:p w:rsidR="00C5640F" w:rsidRDefault="00C5640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A4B2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5640F">
            <w:rPr>
              <w:rFonts w:cs="Arial"/>
              <w:noProof/>
              <w:sz w:val="18"/>
              <w:szCs w:val="16"/>
              <w:lang w:eastAsia="en-US"/>
            </w:rPr>
            <w:t>A8.3.1.2 Формирование прогноза выплат КЗ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5640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5640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0F" w:rsidRDefault="00C5640F" w:rsidP="00C46DB9">
      <w:pPr>
        <w:spacing w:after="0"/>
      </w:pPr>
      <w:r>
        <w:separator/>
      </w:r>
    </w:p>
  </w:footnote>
  <w:footnote w:type="continuationSeparator" w:id="0">
    <w:p w:rsidR="00C5640F" w:rsidRDefault="00C5640F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37817f0-ce80-487b-8dc6-b38bb5fbc32e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работы с банками"/>
    <w:docVar w:name="Вышестоящее_подразделени_4f0fa966_2" w:val="Бюро организации и проведения расчетов"/>
    <w:docVar w:name="Комментарий_bd21997d" w:val=" "/>
    <w:docVar w:name="Название_процесса_4885516f" w:val="A8.3.1.2 Формирование прогноза выплат КЗ"/>
    <w:docVar w:name="Начало_7667edd3" w:val=" "/>
    <w:docVar w:name="Субъект_afe97db9_1" w:val="Экономист по финансовой работе бюро банков Казначейства"/>
    <w:docVar w:name="Субъект_afe97db9_2" w:val="Экономист по финансовой работе бюро организации и проведения расчетов"/>
    <w:docVar w:name="Требования_к_срокам_04840304" w:val="В течение 3 часов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A4B22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5640F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92206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4A18C-EB6F-4182-B7DC-CBF392BA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E8E0-61AA-4680-853F-87AE529E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1446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A8.3.1.2 Формирование прогноза выплат КЗ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2017-04-18T10:14:00Z</dcterms:created>
  <dcterms:modified xsi:type="dcterms:W3CDTF">2017-04-18T10:14:00Z</dcterms:modified>
</cp:coreProperties>
</file>