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84203C">
        <w:fldChar w:fldCharType="separate"/>
      </w:r>
      <w:r w:rsidR="00F80D2C">
        <w:t>A2.3.1.4 Запрос на сдачу ГП, не соответствующей заказу на продажу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84203C">
        <w:fldChar w:fldCharType="separate"/>
      </w:r>
      <w:r w:rsidR="00F80D2C">
        <w:t>Начальник участка упаковки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84203C">
        <w:fldChar w:fldCharType="separate"/>
      </w:r>
      <w:r w:rsidR="00F80D2C">
        <w:t>Участок упаковки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F80D2C">
          <w:t>Не более 15 минут после обнаружения продукции, не соответствующей заказу на продажу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Заказ на продажу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Заявка от заказчика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План отгрузки ГП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FD5" w:rsidRDefault="00F80D2C">
            <w:pPr>
              <w:pStyle w:val="af4"/>
            </w:pPr>
            <w:r>
              <w:t>Нет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FD5" w:rsidRDefault="00F80D2C">
            <w:pPr>
              <w:pStyle w:val="af4"/>
            </w:pPr>
            <w:r>
              <w:t>Начальник участка упаковки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4FD5" w:rsidRDefault="00F80D2C">
            <w:pPr>
              <w:pStyle w:val="af4"/>
            </w:pPr>
            <w:r>
              <w:t>A2.3.1 Приемка ГП на склад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FD5" w:rsidRDefault="00F80D2C">
            <w:pPr>
              <w:pStyle w:val="af4"/>
            </w:pPr>
            <w:r>
              <w:t>Служебная записка о принятии внеплановой ГП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FD5" w:rsidRDefault="00F80D2C">
            <w:pPr>
              <w:pStyle w:val="af4"/>
            </w:pPr>
            <w:r>
              <w:t>Служебная записка о принятии внеплановой ГП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FD5" w:rsidRDefault="00F80D2C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4FD5" w:rsidRDefault="00F80D2C">
            <w:pPr>
              <w:pStyle w:val="af4"/>
            </w:pPr>
            <w:r>
              <w:t>A2.3.1 Приемка ГП на склад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2C" w:rsidRDefault="00F80D2C" w:rsidP="00C46DB9">
      <w:pPr>
        <w:spacing w:after="0"/>
      </w:pPr>
      <w:r>
        <w:separator/>
      </w:r>
    </w:p>
  </w:endnote>
  <w:endnote w:type="continuationSeparator" w:id="0">
    <w:p w:rsidR="00F80D2C" w:rsidRDefault="00F80D2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4203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80D2C">
            <w:rPr>
              <w:rFonts w:cs="Arial"/>
              <w:noProof/>
              <w:sz w:val="18"/>
              <w:szCs w:val="16"/>
              <w:lang w:eastAsia="en-US"/>
            </w:rPr>
            <w:t>A2.3.1.4 Запрос на сдачу ГП, не соответствующей заказу на продажу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80D2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80D2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2C" w:rsidRDefault="00F80D2C" w:rsidP="00C46DB9">
      <w:pPr>
        <w:spacing w:after="0"/>
      </w:pPr>
      <w:r>
        <w:separator/>
      </w:r>
    </w:p>
  </w:footnote>
  <w:footnote w:type="continuationSeparator" w:id="0">
    <w:p w:rsidR="00F80D2C" w:rsidRDefault="00F80D2C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edd85d1-6e60-4158-98ed-0155050e279d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Участок упаковки"/>
    <w:docVar w:name="Комментарий_bd21997d" w:val=" "/>
    <w:docVar w:name="Название_процесса_4885516f" w:val="A2.3.1.4 Запрос на сдачу ГП, не соответствующей заказу на продажу"/>
    <w:docVar w:name="Начало_7667edd3" w:val=" "/>
    <w:docVar w:name="Субъект_afe97db9_1" w:val="Начальник участка упаковки"/>
    <w:docVar w:name="Требования_к_срокам_04840304" w:val="Не более 15 минут после обнаружения продукции, не соответствующей заказу на продажу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4FD5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203C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80D2C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42B52-221A-4F90-AB57-A0B1A52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39A3-6AB4-46C2-A964-2E730618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609</Characters>
  <Application>Microsoft Office Word</Application>
  <DocSecurity>0</DocSecurity>
  <Lines>43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A2.3.1.4 Запрос на сдачу ГП, не соответствующей заказу на продажу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2017-04-18T08:40:00Z</dcterms:created>
  <dcterms:modified xsi:type="dcterms:W3CDTF">2017-04-18T08:40:00Z</dcterms:modified>
</cp:coreProperties>
</file>