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0A3D05">
        <w:fldChar w:fldCharType="separate"/>
      </w:r>
      <w:r w:rsidR="00842C7D">
        <w:t>Служебная записка о возврате брака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0A3D05">
              <w:fldChar w:fldCharType="separate"/>
            </w:r>
            <w:r w:rsidR="00842C7D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0A3D05">
              <w:fldChar w:fldCharType="separate"/>
            </w:r>
            <w:r w:rsidR="00842C7D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7D7CB2" w:rsidRDefault="00842C7D">
            <w:pPr>
              <w:pStyle w:val="ae"/>
            </w:pPr>
            <w:r>
              <w:t>A2.3.2.7 Сообщение ОТК о возврате браке</w:t>
            </w:r>
          </w:p>
        </w:tc>
        <w:tc>
          <w:tcPr>
            <w:tcW w:w="876" w:type="pct"/>
          </w:tcPr>
          <w:p w:rsidR="007D7CB2" w:rsidRDefault="00842C7D">
            <w:pPr>
              <w:pStyle w:val="ae"/>
            </w:pPr>
            <w:r>
              <w:t>Начальник отдела складского хозяйства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Не более 15 минут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Служебная записка о возврате брака</w:t>
            </w:r>
          </w:p>
        </w:tc>
        <w:tc>
          <w:tcPr>
            <w:tcW w:w="0" w:type="auto"/>
          </w:tcPr>
          <w:p w:rsidR="007D7CB2" w:rsidRDefault="00842C7D">
            <w:pPr>
              <w:pStyle w:val="ae"/>
            </w:pPr>
            <w:r>
              <w:t>A2.3.2.9 Составление внутреннего Акта о</w:t>
            </w:r>
            <w:r>
              <w:t xml:space="preserve"> возврате брака, определение цеха-виновника, принятие решения о переработке брака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2.</w:t>
            </w:r>
          </w:p>
        </w:tc>
        <w:tc>
          <w:tcPr>
            <w:tcW w:w="996" w:type="pct"/>
          </w:tcPr>
          <w:p w:rsidR="007D7CB2" w:rsidRDefault="00842C7D">
            <w:pPr>
              <w:pStyle w:val="ae"/>
            </w:pPr>
            <w:r>
              <w:t>A2.3.2.9 Составление внутреннего Акта о возврате брака, определение цеха-виновника, принятие решения о переработке брака</w:t>
            </w:r>
          </w:p>
        </w:tc>
        <w:tc>
          <w:tcPr>
            <w:tcW w:w="876" w:type="pct"/>
          </w:tcPr>
          <w:p w:rsidR="007D7CB2" w:rsidRDefault="00842C7D">
            <w:pPr>
              <w:pStyle w:val="ae"/>
            </w:pPr>
            <w:r>
              <w:t>Комиссия по браку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3 рабочих дней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Служебная записка о возврате брака</w:t>
            </w:r>
          </w:p>
        </w:tc>
        <w:tc>
          <w:tcPr>
            <w:tcW w:w="0" w:type="auto"/>
          </w:tcPr>
          <w:p w:rsidR="007D7CB2" w:rsidRDefault="00842C7D">
            <w:pPr>
              <w:pStyle w:val="ae"/>
            </w:pPr>
            <w:r>
              <w:t>A2.3.2.7 Сообщение ОТК о возврате браке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7D" w:rsidRDefault="00842C7D" w:rsidP="006A6B29">
      <w:pPr>
        <w:spacing w:after="0"/>
      </w:pPr>
      <w:r>
        <w:separator/>
      </w:r>
    </w:p>
  </w:endnote>
  <w:endnote w:type="continuationSeparator" w:id="0">
    <w:p w:rsidR="00842C7D" w:rsidRDefault="00842C7D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0A3D05">
            <w:rPr>
              <w:rFonts w:cs="Arial"/>
              <w:sz w:val="18"/>
              <w:szCs w:val="18"/>
            </w:rPr>
            <w:fldChar w:fldCharType="separate"/>
          </w:r>
          <w:r w:rsidR="00842C7D">
            <w:rPr>
              <w:rFonts w:cs="Arial"/>
              <w:noProof/>
              <w:sz w:val="18"/>
              <w:szCs w:val="18"/>
            </w:rPr>
            <w:t>Служебная записка о возврате брака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842C7D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842C7D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842C7D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7D" w:rsidRDefault="00842C7D" w:rsidP="006A6B29">
      <w:pPr>
        <w:spacing w:after="0"/>
      </w:pPr>
      <w:r>
        <w:separator/>
      </w:r>
    </w:p>
  </w:footnote>
  <w:footnote w:type="continuationSeparator" w:id="0">
    <w:p w:rsidR="00842C7D" w:rsidRDefault="00842C7D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9907775-a5c2-4b23-b875-3144e1f84ccc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Служебная записка о возврате брака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3D05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7D7CB2"/>
    <w:rsid w:val="0080070A"/>
    <w:rsid w:val="00842C7D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7AEF53-16D4-4B04-8C0A-9CA5BF36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666</Characters>
  <Application>Microsoft Office Word</Application>
  <DocSecurity>0</DocSecurity>
  <Lines>49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Служебная записка о возврате брака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2017-04-18T13:29:00Z</dcterms:created>
  <dcterms:modified xsi:type="dcterms:W3CDTF">2017-04-18T13:29:00Z</dcterms:modified>
</cp:coreProperties>
</file>