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FA0D24">
        <w:fldChar w:fldCharType="separate"/>
      </w:r>
      <w:r w:rsidR="00330E3B">
        <w:t>Бригада по ремонту и обслуживанию по графику ППР электрооборудования завода и ПС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FA0D24">
        <w:fldChar w:fldCharType="separate"/>
      </w:r>
      <w:r w:rsidR="00330E3B">
        <w:t>Участок перемотки электродвигателей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330E3B">
          <w:t>0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330E3B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3B" w:rsidRDefault="00330E3B">
      <w:r>
        <w:separator/>
      </w:r>
    </w:p>
  </w:endnote>
  <w:endnote w:type="continuationSeparator" w:id="0">
    <w:p w:rsidR="00330E3B" w:rsidRDefault="0033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330E3B">
              <w:t>Бригада по ремонту и обслуживанию по графику ППР электрооборудования завода и ПС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330E3B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330E3B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3B" w:rsidRDefault="00330E3B">
      <w:r>
        <w:separator/>
      </w:r>
    </w:p>
  </w:footnote>
  <w:footnote w:type="continuationSeparator" w:id="0">
    <w:p w:rsidR="00330E3B" w:rsidRDefault="0033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80686d3-1e58-4c61-adcc-24ee4c05196a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0"/>
    <w:docVar w:name="Вышестоящее_подразделени_5d28ffcd" w:val="Участок перемотки электродвигателей"/>
    <w:docVar w:name="Название_4af118a4" w:val="Бригада по ремонту и обслуживанию по графику ППР электрооборудования завода и ПС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30E3B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0D24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725ED-F935-4161-B65A-B68551A9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168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Бригада по ремонту и обслуживанию по графику ППР электрооборудования завода и ПС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2017-04-18T12:39:00Z</dcterms:created>
  <dcterms:modified xsi:type="dcterms:W3CDTF">2017-04-18T12:39:00Z</dcterms:modified>
</cp:coreProperties>
</file>