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F8172F" w:rsidRDefault="00FF5621">
      <w:pPr>
        <w:rPr>
          <w:rFonts w:ascii="Arial" w:hAnsi="Arial" w:cs="Arial"/>
          <w:b/>
          <w:sz w:val="22"/>
          <w:szCs w:val="22"/>
        </w:rPr>
      </w:pPr>
      <w:r w:rsidRPr="00F8172F">
        <w:rPr>
          <w:rFonts w:ascii="Arial" w:hAnsi="Arial" w:cs="Arial"/>
          <w:b/>
          <w:sz w:val="22"/>
          <w:szCs w:val="22"/>
        </w:rPr>
        <w:fldChar w:fldCharType="begin"/>
      </w:r>
      <w:r w:rsidRPr="00F8172F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2327AC" w:rsidRPr="00F8172F">
        <w:rPr>
          <w:rFonts w:ascii="Arial" w:hAnsi="Arial" w:cs="Arial"/>
          <w:b/>
          <w:sz w:val="22"/>
          <w:szCs w:val="22"/>
        </w:rPr>
        <w:fldChar w:fldCharType="separate"/>
      </w:r>
      <w:r w:rsidR="002327AC" w:rsidRPr="00F8172F">
        <w:rPr>
          <w:rFonts w:ascii="Arial" w:hAnsi="Arial" w:cs="Arial"/>
          <w:b/>
          <w:sz w:val="22"/>
          <w:szCs w:val="22"/>
        </w:rPr>
        <w:t>02. Система бухгалтерского учета</w:t>
      </w:r>
      <w:r w:rsidRPr="00F8172F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F8172F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F8172F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8172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8172F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F8172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02. Система бухгалтерского учета</w:t>
            </w:r>
          </w:p>
        </w:tc>
      </w:tr>
      <w:tr w:rsidR="000F7FEF" w:rsidRPr="00F8172F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8172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8172F">
              <w:rPr>
                <w:rFonts w:ascii="Arial" w:hAnsi="Arial" w:cs="Arial"/>
                <w:b/>
                <w:sz w:val="18"/>
              </w:rPr>
              <w:t>Тип</w:t>
            </w:r>
          </w:p>
        </w:tc>
        <w:tc>
          <w:tcPr>
            <w:tcW w:w="5760" w:type="dxa"/>
          </w:tcPr>
          <w:p w:rsidR="000F7FEF" w:rsidRPr="00F8172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Информационная система</w:t>
            </w:r>
          </w:p>
        </w:tc>
      </w:tr>
      <w:tr w:rsidR="000F7FEF" w:rsidRPr="00F8172F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8172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8172F">
              <w:rPr>
                <w:rFonts w:ascii="Arial" w:hAnsi="Arial" w:cs="Arial"/>
                <w:b/>
                <w:sz w:val="18"/>
              </w:rPr>
              <w:t>Версия</w:t>
            </w:r>
          </w:p>
        </w:tc>
        <w:tc>
          <w:tcPr>
            <w:tcW w:w="5760" w:type="dxa"/>
          </w:tcPr>
          <w:p w:rsidR="000F7FEF" w:rsidRPr="00F8172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8172F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8172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8172F">
              <w:rPr>
                <w:rFonts w:ascii="Arial" w:hAnsi="Arial" w:cs="Arial"/>
                <w:b/>
                <w:sz w:val="18"/>
              </w:rPr>
              <w:t>Категория</w:t>
            </w:r>
          </w:p>
        </w:tc>
        <w:tc>
          <w:tcPr>
            <w:tcW w:w="5760" w:type="dxa"/>
          </w:tcPr>
          <w:p w:rsidR="000F7FEF" w:rsidRPr="00F8172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8172F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8172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8172F">
              <w:rPr>
                <w:rFonts w:ascii="Arial" w:hAnsi="Arial" w:cs="Arial"/>
                <w:b/>
                <w:sz w:val="18"/>
              </w:rPr>
              <w:t>Требуется реализация</w:t>
            </w:r>
          </w:p>
        </w:tc>
        <w:tc>
          <w:tcPr>
            <w:tcW w:w="5760" w:type="dxa"/>
          </w:tcPr>
          <w:p w:rsidR="000F7FEF" w:rsidRPr="00F8172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8172F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8172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F8172F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F8172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F8172F" w:rsidRDefault="00DE2737">
      <w:pPr>
        <w:rPr>
          <w:rFonts w:ascii="Arial" w:hAnsi="Arial" w:cs="Arial"/>
          <w:sz w:val="20"/>
          <w:szCs w:val="20"/>
        </w:rPr>
      </w:pPr>
    </w:p>
    <w:p w:rsidR="00EC060D" w:rsidRPr="00F8172F" w:rsidRDefault="00EC060D">
      <w:pPr>
        <w:rPr>
          <w:rFonts w:ascii="Arial" w:hAnsi="Arial" w:cs="Arial"/>
          <w:b/>
          <w:sz w:val="20"/>
          <w:szCs w:val="20"/>
        </w:rPr>
      </w:pPr>
      <w:bookmarkStart w:id="2" w:name="ИмяСписка"/>
      <w:bookmarkEnd w:id="2"/>
      <w:r w:rsidRPr="00F8172F">
        <w:rPr>
          <w:rFonts w:ascii="Arial" w:hAnsi="Arial" w:cs="Arial"/>
          <w:b/>
          <w:sz w:val="20"/>
          <w:szCs w:val="20"/>
        </w:rPr>
        <w:t>Поддерживает процессы</w:t>
      </w:r>
    </w:p>
    <w:p w:rsidR="00CE0EC7" w:rsidRPr="00F8172F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073"/>
        <w:gridCol w:w="7196"/>
      </w:tblGrid>
      <w:tr w:rsidR="00EC060D" w:rsidRPr="00F8172F">
        <w:trPr>
          <w:jc w:val="center"/>
        </w:trPr>
        <w:tc>
          <w:tcPr>
            <w:tcW w:w="0" w:type="pct"/>
            <w:shd w:val="clear" w:color="auto" w:fill="E0E0E0"/>
          </w:tcPr>
          <w:p w:rsidR="00EC060D" w:rsidRPr="00F8172F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b/>
                <w:sz w:val="18"/>
              </w:rPr>
              <w:t>Процесс</w:t>
            </w:r>
          </w:p>
        </w:tc>
        <w:tc>
          <w:tcPr>
            <w:tcW w:w="0" w:type="pct"/>
            <w:shd w:val="clear" w:color="auto" w:fill="E0E0E0"/>
          </w:tcPr>
          <w:p w:rsidR="00EC060D" w:rsidRPr="00F8172F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3" w:name="Список"/>
            <w:bookmarkEnd w:id="3"/>
            <w:r w:rsidRPr="00F8172F">
              <w:rPr>
                <w:rFonts w:ascii="Arial" w:hAnsi="Arial" w:cs="Arial"/>
                <w:b/>
                <w:sz w:val="18"/>
              </w:rPr>
              <w:t>Тип связи</w:t>
            </w:r>
          </w:p>
        </w:tc>
      </w:tr>
      <w:tr w:rsidR="00CE0EC7" w:rsidRPr="00F8172F">
        <w:trPr>
          <w:jc w:val="center"/>
        </w:trPr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A8.3.2.4 Составление отчетности по заемным средствам</w:t>
            </w:r>
          </w:p>
        </w:tc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8172F">
        <w:trPr>
          <w:jc w:val="center"/>
        </w:trPr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A8.3.3.1 Ввод данных в ИС по шифрам произв.затрат</w:t>
            </w:r>
          </w:p>
        </w:tc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8172F">
        <w:trPr>
          <w:jc w:val="center"/>
        </w:trPr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A8.3.3.4 Формирование отчетности в ИС</w:t>
            </w:r>
          </w:p>
        </w:tc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8172F">
        <w:trPr>
          <w:jc w:val="center"/>
        </w:trPr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A8.3.3.5 Составление реестра по платежам на перечисление з/п и удержаний из нее</w:t>
            </w:r>
          </w:p>
        </w:tc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8172F">
        <w:trPr>
          <w:jc w:val="center"/>
        </w:trPr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A8.3.3.3 Формирование бухгалтерских проводок</w:t>
            </w:r>
          </w:p>
        </w:tc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8172F">
        <w:trPr>
          <w:jc w:val="center"/>
        </w:trPr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A8.3.4.3 Формирование отчетности</w:t>
            </w:r>
          </w:p>
        </w:tc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8172F">
        <w:trPr>
          <w:jc w:val="center"/>
        </w:trPr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A8.3.4.5 Формирование реестра платежей во внебюджетные фонды</w:t>
            </w:r>
          </w:p>
        </w:tc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8172F">
        <w:trPr>
          <w:jc w:val="center"/>
        </w:trPr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A8.3.6.1 Расчет суммы налога</w:t>
            </w:r>
          </w:p>
        </w:tc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8172F">
        <w:trPr>
          <w:jc w:val="center"/>
        </w:trPr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A8.3.6.4 Формирование отчетности</w:t>
            </w:r>
          </w:p>
        </w:tc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8172F">
        <w:trPr>
          <w:jc w:val="center"/>
        </w:trPr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A8.3.6.2 Формирование бухгалтерских проводок</w:t>
            </w:r>
          </w:p>
        </w:tc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8172F">
        <w:trPr>
          <w:jc w:val="center"/>
        </w:trPr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A8.3.4.2 Формирование бухгалтерских проводок</w:t>
            </w:r>
          </w:p>
        </w:tc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8172F">
        <w:trPr>
          <w:jc w:val="center"/>
        </w:trPr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A8.3.3.6 Формирование налог.карточек на физ.лица в ИС</w:t>
            </w:r>
          </w:p>
        </w:tc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8172F">
        <w:trPr>
          <w:jc w:val="center"/>
        </w:trPr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A8.3.5.1 Ввод данных в ИС</w:t>
            </w:r>
          </w:p>
        </w:tc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8172F">
        <w:trPr>
          <w:jc w:val="center"/>
        </w:trPr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A8.3.5.2 Расчет размера дивидендов в ИС</w:t>
            </w:r>
          </w:p>
        </w:tc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8172F">
        <w:trPr>
          <w:jc w:val="center"/>
        </w:trPr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A8.3.5.3 Формирование бухгалтерских проводок</w:t>
            </w:r>
          </w:p>
        </w:tc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8172F">
        <w:trPr>
          <w:jc w:val="center"/>
        </w:trPr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A8.3.5.4 Формирование отчетности</w:t>
            </w:r>
          </w:p>
        </w:tc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8172F">
        <w:trPr>
          <w:jc w:val="center"/>
        </w:trPr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A8.3.1.2 Формирование прогноза выплат КЗ</w:t>
            </w:r>
          </w:p>
        </w:tc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8172F">
        <w:trPr>
          <w:jc w:val="center"/>
        </w:trPr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lastRenderedPageBreak/>
              <w:t>A8.3.3.7 Визирование реестра по платежам на перечисление з/п и удержаний из нее и формирование распоряжения на оплату</w:t>
            </w:r>
          </w:p>
        </w:tc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8172F">
        <w:trPr>
          <w:jc w:val="center"/>
        </w:trPr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A8.3.4.6 Визирование реестра платежей во внебюджетные фонды</w:t>
            </w:r>
          </w:p>
        </w:tc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8172F">
        <w:trPr>
          <w:jc w:val="center"/>
        </w:trPr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A8.3.2.6 Ввод данных в ИС и формирование бухгалтерских проводок</w:t>
            </w:r>
          </w:p>
        </w:tc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8172F">
        <w:trPr>
          <w:jc w:val="center"/>
        </w:trPr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A8.3.2.1 Ввод данных в ИС</w:t>
            </w:r>
          </w:p>
        </w:tc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8172F">
        <w:trPr>
          <w:jc w:val="center"/>
        </w:trPr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A8.3.1.7 Формирование реестра текущей КЗ</w:t>
            </w:r>
          </w:p>
        </w:tc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8172F">
        <w:trPr>
          <w:jc w:val="center"/>
        </w:trPr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A8.3.1.6 Формирование реестра просроченной КЗ</w:t>
            </w:r>
          </w:p>
        </w:tc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8172F">
        <w:trPr>
          <w:jc w:val="center"/>
        </w:trPr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A8.3.1.1 Получение из ИС сведений об оплате обязательств перед поставщиками и подрядчиками</w:t>
            </w:r>
          </w:p>
        </w:tc>
        <w:tc>
          <w:tcPr>
            <w:tcW w:w="0" w:type="pct"/>
            <w:shd w:val="clear" w:color="auto" w:fill="auto"/>
          </w:tcPr>
          <w:p w:rsidR="00CE0EC7" w:rsidRPr="00F8172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172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</w:tbl>
    <w:p w:rsidR="00DE2737" w:rsidRPr="00F8172F" w:rsidRDefault="00EC060D">
      <w:pPr>
        <w:rPr>
          <w:rFonts w:ascii="Arial" w:hAnsi="Arial" w:cs="Arial"/>
          <w:b/>
          <w:sz w:val="20"/>
          <w:szCs w:val="20"/>
        </w:rPr>
      </w:pPr>
      <w:r w:rsidRPr="00F8172F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F8172F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5c22eb13-4a00-454c-b79c-ea6612e97ce8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02. Система бухгалтерского учета"/>
  </w:docVars>
  <w:rsids>
    <w:rsidRoot w:val="0031753B"/>
    <w:rsid w:val="00041EF7"/>
    <w:rsid w:val="00057A07"/>
    <w:rsid w:val="000F7FEF"/>
    <w:rsid w:val="00183034"/>
    <w:rsid w:val="00193192"/>
    <w:rsid w:val="001B42AF"/>
    <w:rsid w:val="002327AC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97205F"/>
    <w:rsid w:val="00A649D1"/>
    <w:rsid w:val="00AB4CC7"/>
    <w:rsid w:val="00AC7B26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8172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C81A9-5A77-40BD-BC5E-2A2DC5BD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1553</Characters>
  <Application>Microsoft Office Word</Application>
  <DocSecurity>0</DocSecurity>
  <Lines>71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02. Система бухгалтерского учета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2017-04-18T13:46:00Z</dcterms:created>
  <dcterms:modified xsi:type="dcterms:W3CDTF">2017-04-18T13:46:00Z</dcterms:modified>
</cp:coreProperties>
</file>