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04CDB">
        <w:fldChar w:fldCharType="separate"/>
      </w:r>
      <w:r w:rsidR="005E7053">
        <w:t>Ведущий программист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104CDB">
        <w:fldChar w:fldCharType="separate"/>
      </w:r>
      <w:r w:rsidR="005E7053">
        <w:t>Отдел автоматизированной системы управления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Бестужева Т. А.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53" w:rsidRDefault="005E7053">
      <w:r>
        <w:separator/>
      </w:r>
    </w:p>
  </w:endnote>
  <w:endnote w:type="continuationSeparator" w:id="0">
    <w:p w:rsidR="005E7053" w:rsidRDefault="005E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04CDB">
            <w:rPr>
              <w:sz w:val="18"/>
              <w:szCs w:val="18"/>
            </w:rPr>
            <w:fldChar w:fldCharType="separate"/>
          </w:r>
          <w:r w:rsidR="005E7053">
            <w:rPr>
              <w:noProof/>
              <w:sz w:val="18"/>
              <w:szCs w:val="18"/>
            </w:rPr>
            <w:t>Ведущий программист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E705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E705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53" w:rsidRDefault="005E7053">
      <w:r>
        <w:separator/>
      </w:r>
    </w:p>
  </w:footnote>
  <w:footnote w:type="continuationSeparator" w:id="0">
    <w:p w:rsidR="005E7053" w:rsidRDefault="005E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83bff0f-04f6-41d6-ad3b-65fd24e4b7a4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Ведущий программист"/>
    <w:docVar w:name="Текущее_подразделение_b9a2e605" w:val="Отдел автоматизированной системы управле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04CD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E7053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D9D49-C4A2-48CB-AB90-C08B9AC8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Ведущий программист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2017-04-18T13:16:00Z</dcterms:created>
  <dcterms:modified xsi:type="dcterms:W3CDTF">2017-04-18T13:16:00Z</dcterms:modified>
</cp:coreProperties>
</file>