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CA0CCE">
        <w:fldChar w:fldCharType="separate"/>
      </w:r>
      <w:r w:rsidR="00AF6CC2">
        <w:t>A3.4.2.4 Временное освобождение от работы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2" w:name="Секция_Владельцы_cc916f43"/>
      <w:r w:rsidRPr="00783C29">
        <w:t>Владелец процесса</w:t>
      </w:r>
    </w:p>
    <w:bookmarkStart w:id="3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CA0CCE">
        <w:fldChar w:fldCharType="separate"/>
      </w:r>
      <w:r w:rsidR="00AF6CC2">
        <w:t>Начальник отдела кадров</w:t>
      </w:r>
      <w:r w:rsidRPr="00783C29">
        <w:fldChar w:fldCharType="end"/>
      </w:r>
      <w:r w:rsidRPr="00783C29">
        <w:t xml:space="preserve"> </w:t>
      </w:r>
      <w:bookmarkStart w:id="4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CA0CCE">
        <w:fldChar w:fldCharType="separate"/>
      </w:r>
      <w:r w:rsidR="00AF6CC2">
        <w:t>Отдел кадров</w:t>
      </w:r>
      <w:r w:rsidRPr="00783C29">
        <w:fldChar w:fldCharType="end"/>
      </w:r>
      <w:r w:rsidRPr="00783C29">
        <w:t xml:space="preserve">) </w:t>
      </w:r>
      <w:bookmarkEnd w:id="4"/>
      <w:r w:rsidRPr="00783C29">
        <w:t xml:space="preserve"> </w:t>
      </w:r>
      <w:bookmarkEnd w:id="3"/>
    </w:p>
    <w:bookmarkEnd w:id="2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5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CA0CCE">
        <w:fldChar w:fldCharType="separate"/>
      </w:r>
      <w:r w:rsidR="00AF6CC2">
        <w:t>Отдел кадров</w:t>
      </w:r>
      <w:r w:rsidRPr="00783C29">
        <w:fldChar w:fldCharType="end"/>
      </w:r>
      <w:r w:rsidRPr="00783C29">
        <w:t xml:space="preserve"> </w:t>
      </w:r>
    </w:p>
    <w:p w:rsidR="004D35A0" w:rsidRPr="00783C29" w:rsidRDefault="004D35A0" w:rsidP="00191BB2">
      <w:pPr>
        <w:pStyle w:val="a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Результат_90b6d72d"/>
      <w:bookmarkEnd w:id="5"/>
      <w:bookmarkEnd w:id="6"/>
      <w:bookmarkEnd w:id="7"/>
      <w:bookmarkEnd w:id="8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AF6CC2">
          <w:t>временно освобожденный от работы персонал</w:t>
        </w:r>
      </w:fldSimple>
    </w:p>
    <w:p w:rsidR="004C6084" w:rsidRPr="00783C29" w:rsidRDefault="00BD4D52" w:rsidP="00013E9F">
      <w:pPr>
        <w:pStyle w:val="4"/>
      </w:pPr>
      <w:bookmarkStart w:id="10" w:name="С_Входы_8a68201f"/>
      <w:bookmarkEnd w:id="9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1" w:name="Входы_8a68201f"/>
            <w:bookmarkEnd w:id="11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4C75" w:rsidRDefault="00AF6CC2">
            <w:pPr>
              <w:pStyle w:val="af7"/>
            </w:pPr>
            <w:r>
              <w:t>Персонал к выводу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4C75" w:rsidRDefault="00AF6CC2">
            <w:pPr>
              <w:pStyle w:val="af7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4C75" w:rsidRDefault="00AF6CC2">
            <w:pPr>
              <w:pStyle w:val="af7"/>
            </w:pPr>
            <w:r>
              <w:t>Должностные лица, определяющие требования к персоналу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4C75" w:rsidRDefault="00AF6CC2">
            <w:pPr>
              <w:pStyle w:val="af7"/>
            </w:pPr>
            <w:r>
              <w:t>A3.2.6 Оценка пригодности по результатам испытательного</w:t>
            </w:r>
            <w:r>
              <w:t xml:space="preserve"> срока</w:t>
            </w:r>
          </w:p>
        </w:tc>
      </w:tr>
    </w:tbl>
    <w:p w:rsidR="00191BB2" w:rsidRPr="00783C29" w:rsidRDefault="00013E9F" w:rsidP="00013E9F">
      <w:pPr>
        <w:pStyle w:val="4"/>
      </w:pPr>
      <w:bookmarkStart w:id="12" w:name="С_Выходы_77e99dfd"/>
      <w:bookmarkEnd w:id="10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4C75" w:rsidRDefault="00AF6CC2">
            <w:pPr>
              <w:pStyle w:val="af7"/>
            </w:pPr>
            <w:r>
              <w:t>Временно освобожденный персонал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4C75" w:rsidRDefault="00AF6CC2">
            <w:pPr>
              <w:pStyle w:val="af7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4C75" w:rsidRDefault="00AF6CC2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4C75" w:rsidRDefault="00AF6CC2">
            <w:pPr>
              <w:pStyle w:val="af7"/>
            </w:pPr>
            <w:r>
              <w:t>A3.4.3.1 Повышение в должности (ТП)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4C75" w:rsidRDefault="00AF6CC2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4C75" w:rsidRDefault="00AF6CC2">
            <w:pPr>
              <w:pStyle w:val="af7"/>
            </w:pPr>
            <w:r>
              <w:t>A3.4.3.2 Перемещение на равноценную должность (ТП)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4C75" w:rsidRDefault="00AF6CC2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4C75" w:rsidRDefault="00AF6CC2">
            <w:pPr>
              <w:pStyle w:val="af7"/>
            </w:pPr>
            <w:r>
              <w:t>A3.4.3.3 Понижение в должности (ТП)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3" w:name="Выходы_77e99dfd"/>
            <w:bookmarkEnd w:id="13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4C75" w:rsidRDefault="00AF6CC2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4C75" w:rsidRDefault="00AF6CC2">
            <w:pPr>
              <w:pStyle w:val="af7"/>
            </w:pPr>
            <w:r>
              <w:t>A3.5 Обеспечение работоспособности персонала</w:t>
            </w:r>
          </w:p>
        </w:tc>
      </w:tr>
    </w:tbl>
    <w:p w:rsidR="00013E9F" w:rsidRPr="00783C29" w:rsidRDefault="00013E9F" w:rsidP="00013E9F">
      <w:pPr>
        <w:pStyle w:val="4"/>
      </w:pPr>
      <w:bookmarkStart w:id="14" w:name="С_Управление_bc1cb412"/>
      <w:bookmarkEnd w:id="12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5" w:name="Управление_bc1cb412"/>
            <w:bookmarkEnd w:id="15"/>
            <w:r>
              <w:lastRenderedPageBreak/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4C75" w:rsidRDefault="00AF6CC2">
            <w:pPr>
              <w:pStyle w:val="af7"/>
            </w:pPr>
            <w:r>
              <w:t>Планы по высвобождению персонала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4C75" w:rsidRDefault="00AF6CC2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4C75" w:rsidRDefault="00AF6CC2">
            <w:pPr>
              <w:pStyle w:val="af7"/>
            </w:pPr>
            <w:r>
              <w:t xml:space="preserve">A3.4.1 </w:t>
            </w:r>
            <w:r>
              <w:t>Планирование высвобождения персонала</w:t>
            </w:r>
          </w:p>
        </w:tc>
      </w:tr>
    </w:tbl>
    <w:bookmarkEnd w:id="14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C2" w:rsidRDefault="00AF6CC2" w:rsidP="00C46DB9">
      <w:pPr>
        <w:spacing w:after="0"/>
      </w:pPr>
      <w:r>
        <w:separator/>
      </w:r>
    </w:p>
  </w:endnote>
  <w:endnote w:type="continuationSeparator" w:id="0">
    <w:p w:rsidR="00AF6CC2" w:rsidRDefault="00AF6CC2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CA0CCE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F6CC2">
            <w:rPr>
              <w:rFonts w:cs="Arial"/>
              <w:noProof/>
              <w:sz w:val="18"/>
              <w:szCs w:val="16"/>
              <w:lang w:eastAsia="en-US"/>
            </w:rPr>
            <w:t>A3.4.2.4 Временное освобождение от работы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F6CC2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F6CC2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CC2" w:rsidRDefault="00AF6CC2" w:rsidP="00C46DB9">
      <w:pPr>
        <w:spacing w:after="0"/>
      </w:pPr>
      <w:r>
        <w:separator/>
      </w:r>
    </w:p>
  </w:footnote>
  <w:footnote w:type="continuationSeparator" w:id="0">
    <w:p w:rsidR="00AF6CC2" w:rsidRDefault="00AF6CC2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cfe2d18-a063-412d-8b57-bddafb64bd23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Отдел кадров"/>
    <w:docVar w:name="Название_процесса_c1a6d29f" w:val="A3.4.2.4 Временное освобождение от работы"/>
    <w:docVar w:name="Начало_30e4ab32" w:val=" "/>
    <w:docVar w:name="Результат_90b6d72d" w:val="временно освобожденный от работы персонал"/>
    <w:docVar w:name="Содержание_деятельности_d085921d" w:val=" "/>
    <w:docVar w:name="Субъект_a5043fac_1" w:val="Начальник отдела кадров"/>
    <w:docVar w:name="Субъект_cf6543fa_1" w:val="Отдел кадров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44C75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AF6CC2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A0CCE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3BDB07-4B0D-40F6-8F73-B46B9E89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A146-B51D-48D2-B648-DD93808D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823</Characters>
  <Application>Microsoft Office Word</Application>
  <DocSecurity>0</DocSecurity>
  <Lines>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A3.4.2.4 Временное освобождение от работы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2017-04-18T08:57:00Z</dcterms:created>
  <dcterms:modified xsi:type="dcterms:W3CDTF">2017-04-18T08:57:00Z</dcterms:modified>
</cp:coreProperties>
</file>