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D1D25">
          <w:t>Оборудование к наладке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A7.5 Ввод мощностей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25" w:rsidRDefault="00BD1D25" w:rsidP="009E192E">
      <w:pPr>
        <w:spacing w:after="0"/>
      </w:pPr>
      <w:r>
        <w:separator/>
      </w:r>
    </w:p>
  </w:endnote>
  <w:endnote w:type="continuationSeparator" w:id="0">
    <w:p w:rsidR="00BD1D25" w:rsidRDefault="00BD1D2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D1D25" w:rsidRPr="00BD1D25">
              <w:rPr>
                <w:bCs/>
              </w:rPr>
              <w:t>Стрелка «Оборудование</w:t>
            </w:r>
            <w:r w:rsidR="00BD1D25">
              <w:t xml:space="preserve"> к наладке»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1D2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D1D2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25" w:rsidRDefault="00BD1D25" w:rsidP="009E192E">
      <w:pPr>
        <w:spacing w:after="0"/>
      </w:pPr>
      <w:r>
        <w:separator/>
      </w:r>
    </w:p>
  </w:footnote>
  <w:footnote w:type="continuationSeparator" w:id="0">
    <w:p w:rsidR="00BD1D25" w:rsidRDefault="00BD1D2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b3915f4-c8a1-4b7e-8553-9df95c0815c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борудование к наладк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6C05"/>
    <w:rsid w:val="00B86FC7"/>
    <w:rsid w:val="00BD1D25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53DE0-FEE0-4F7F-9060-1F36A14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Оборудование к наладке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