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1080A">
          <w:t>Ожидания персонала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A3.5 Обеспечение работоспособности персонала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A3.5.5 Реализация социальных программ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0A" w:rsidRDefault="00E1080A" w:rsidP="009E192E">
      <w:pPr>
        <w:spacing w:after="0"/>
      </w:pPr>
      <w:r>
        <w:separator/>
      </w:r>
    </w:p>
  </w:endnote>
  <w:endnote w:type="continuationSeparator" w:id="0">
    <w:p w:rsidR="00E1080A" w:rsidRDefault="00E1080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1080A" w:rsidRPr="00E1080A">
              <w:rPr>
                <w:bCs/>
              </w:rPr>
              <w:t>Стрелка «Ожидания</w:t>
            </w:r>
            <w:r w:rsidR="00E1080A">
              <w:t xml:space="preserve"> персонала»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080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080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0A" w:rsidRDefault="00E1080A" w:rsidP="009E192E">
      <w:pPr>
        <w:spacing w:after="0"/>
      </w:pPr>
      <w:r>
        <w:separator/>
      </w:r>
    </w:p>
  </w:footnote>
  <w:footnote w:type="continuationSeparator" w:id="0">
    <w:p w:rsidR="00E1080A" w:rsidRDefault="00E1080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2d99e3-864c-4bbb-b9f2-131ef66af6b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жидания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27F68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080A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AD45B-1EFF-49B1-B1DA-EFF5401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