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222D8">
          <w:t>Распоряжение на изменение чертежа изделия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Распоряжение на изменение чертежа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 Разработка конструкторской документации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8" w:rsidRDefault="006222D8" w:rsidP="009E192E">
      <w:pPr>
        <w:spacing w:after="0"/>
      </w:pPr>
      <w:r>
        <w:separator/>
      </w:r>
    </w:p>
  </w:endnote>
  <w:endnote w:type="continuationSeparator" w:id="0">
    <w:p w:rsidR="006222D8" w:rsidRDefault="006222D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222D8" w:rsidRPr="006222D8">
              <w:rPr>
                <w:bCs/>
              </w:rPr>
              <w:t>Стрелка «Распоряжение</w:t>
            </w:r>
            <w:r w:rsidR="006222D8">
              <w:t xml:space="preserve"> на изменение чертежа изделия»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222D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222D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8" w:rsidRDefault="006222D8" w:rsidP="009E192E">
      <w:pPr>
        <w:spacing w:after="0"/>
      </w:pPr>
      <w:r>
        <w:separator/>
      </w:r>
    </w:p>
  </w:footnote>
  <w:footnote w:type="continuationSeparator" w:id="0">
    <w:p w:rsidR="006222D8" w:rsidRDefault="006222D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83b91a9-6e8d-4607-b989-da2d74ded0c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поряжение на изменение чертежа издел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831AE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222D8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CA633E-4E58-4FC8-9A55-D12ADF9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Распоряжение на изменение чертежа изделия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