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4A1242">
        <w:fldChar w:fldCharType="separate"/>
      </w:r>
      <w:r w:rsidR="005D017A">
        <w:t>A9.1.1 Формирование графика производства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5D017A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4" w:name="Секция_Подразделение_5b0a5f1b"/>
      <w:bookmarkStart w:id="5" w:name="С_Предмет_деятельности_5b4d4e4d"/>
      <w:bookmarkEnd w:id="4"/>
      <w:bookmarkEnd w:id="5"/>
      <w:r w:rsidRPr="00783C29">
        <w:lastRenderedPageBreak/>
        <w:t>Исполнители процесса</w:t>
      </w:r>
    </w:p>
    <w:bookmarkStart w:id="6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4A1242">
        <w:fldChar w:fldCharType="separate"/>
      </w:r>
      <w:r w:rsidR="005D017A">
        <w:t>Планово-диспетчерский отдел</w:t>
      </w:r>
      <w:r w:rsidRPr="00783C29">
        <w:fldChar w:fldCharType="end"/>
      </w:r>
      <w:r w:rsidRPr="00783C29">
        <w:t xml:space="preserve"> </w:t>
      </w:r>
      <w:bookmarkStart w:id="7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4A1242">
        <w:fldChar w:fldCharType="separate"/>
      </w:r>
      <w:r w:rsidR="005D017A">
        <w:t>Производственная дирекция</w:t>
      </w:r>
      <w:r w:rsidRPr="00783C29">
        <w:fldChar w:fldCharType="end"/>
      </w:r>
      <w:r w:rsidRPr="00783C29">
        <w:t xml:space="preserve">) </w:t>
      </w:r>
      <w:bookmarkEnd w:id="7"/>
    </w:p>
    <w:p w:rsidR="004D35A0" w:rsidRPr="00783C29" w:rsidRDefault="004D35A0" w:rsidP="00191BB2">
      <w:pPr>
        <w:pStyle w:val="a4"/>
      </w:pPr>
      <w:bookmarkStart w:id="8" w:name="Секция_Подразделение_f4daa997"/>
      <w:bookmarkStart w:id="9" w:name="С_Предмет_деятельности_24bc7435"/>
      <w:bookmarkStart w:id="10" w:name="Полный_список_субъектов__e990ef6e"/>
      <w:bookmarkStart w:id="11" w:name="С_Требования_к_срокам_58af940d"/>
      <w:bookmarkEnd w:id="6"/>
      <w:bookmarkEnd w:id="8"/>
      <w:bookmarkEnd w:id="9"/>
      <w:bookmarkEnd w:id="10"/>
      <w:r w:rsidRPr="00783C29">
        <w:rPr>
          <w:b/>
        </w:rPr>
        <w:t>Требования к срокам:</w:t>
      </w:r>
      <w:r w:rsidRPr="00783C29">
        <w:t xml:space="preserve"> </w:t>
      </w:r>
      <w:fldSimple w:instr=" DOCVARIABLE Требования_к_срокам_58af940d ">
        <w:r w:rsidR="005D017A">
          <w:t>До 26-го числа планируемого месяца.</w:t>
        </w:r>
      </w:fldSimple>
    </w:p>
    <w:p w:rsidR="004D35A0" w:rsidRPr="00783C29" w:rsidRDefault="004D35A0" w:rsidP="00191BB2">
      <w:pPr>
        <w:pStyle w:val="a4"/>
      </w:pPr>
      <w:bookmarkStart w:id="12" w:name="С_Результат_90b6d72d"/>
      <w:bookmarkEnd w:id="11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5D017A">
          <w:t>сформированные график производства и график доступности мощностей</w:t>
        </w:r>
      </w:fldSimple>
    </w:p>
    <w:p w:rsidR="004C6084" w:rsidRPr="00783C29" w:rsidRDefault="00E84781" w:rsidP="0063759C">
      <w:pPr>
        <w:pStyle w:val="4"/>
      </w:pPr>
      <w:bookmarkStart w:id="13" w:name="С_Документация_процесса_4d48d20e"/>
      <w:bookmarkEnd w:id="12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Маршрутная карта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Математическая модель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Нормы по станкочасам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Операционная карта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План-график ППР на месяц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Собственный чертеж изделия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Технологическая инструкция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Технологическая разработка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Технологический процесс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Технологическое указание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Чертеж на инструмент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4" w:name="Документация_процесса_4d48d20e"/>
            <w:bookmarkEnd w:id="14"/>
            <w:r>
              <w:t>Чертеж на оснастку</w:t>
            </w:r>
          </w:p>
        </w:tc>
      </w:tr>
    </w:tbl>
    <w:p w:rsidR="004C6084" w:rsidRPr="00783C29" w:rsidRDefault="00BD4D52" w:rsidP="00013E9F">
      <w:pPr>
        <w:pStyle w:val="4"/>
      </w:pPr>
      <w:bookmarkStart w:id="15" w:name="С_Входы_8a68201f"/>
      <w:bookmarkEnd w:id="13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Информация о движении и остатках ТМЦ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Отчет об остатках ресурсов на складе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A6.6.1 Размещение и хранение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Кладовщик ОМТС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A6.6.2 Передача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E9F" w:rsidRPr="00783C29" w:rsidRDefault="00013E9F">
            <w:pPr>
              <w:pStyle w:val="af7"/>
            </w:pP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 xml:space="preserve">Информация о </w:t>
            </w:r>
            <w:r>
              <w:t>доступности мощностей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Отчет о доступных производственных мощностях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Лица, осуществляющие ввод ПТО в эксплуатацию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A7.5.5 Ввод оборудования в эксплуатацию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Информация по остаткам ТМЦ в производстве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Отчет об остатках ТМЦ в производстве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Начальник участка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A9.2.2 Хранение и выдача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Производственная программа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 xml:space="preserve">Отчет "Производственная программа" из </w:t>
            </w:r>
            <w:r>
              <w:lastRenderedPageBreak/>
              <w:t>ИС</w:t>
            </w:r>
          </w:p>
          <w:p w:rsidR="00B5729E" w:rsidRDefault="005D017A">
            <w:pPr>
              <w:pStyle w:val="af7"/>
            </w:pPr>
            <w:r>
              <w:t>Производственная программа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lastRenderedPageBreak/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 xml:space="preserve">A2.7 Формирование </w:t>
            </w:r>
            <w:r>
              <w:lastRenderedPageBreak/>
              <w:t>производственной программы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6" w:name="Входы_8a68201f"/>
            <w:bookmarkEnd w:id="16"/>
            <w:r>
              <w:lastRenderedPageBreak/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 xml:space="preserve">Объяснительная записка </w:t>
            </w:r>
            <w:r>
              <w:t>производственного персонала</w:t>
            </w:r>
          </w:p>
          <w:p w:rsidR="00B5729E" w:rsidRDefault="005D017A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A7.3.1 Осмотр оборудования</w:t>
            </w:r>
          </w:p>
        </w:tc>
      </w:tr>
    </w:tbl>
    <w:p w:rsidR="00191BB2" w:rsidRPr="00783C29" w:rsidRDefault="00013E9F" w:rsidP="00013E9F">
      <w:pPr>
        <w:pStyle w:val="4"/>
      </w:pPr>
      <w:bookmarkStart w:id="17" w:name="С_Выходы_77e99dfd"/>
      <w:bookmarkEnd w:id="15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График доступности мощностей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Отчет о доступных производственных мощностях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A2.7 Формирование производственной программы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График производства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График запуска цеховых заказов на выполнение</w:t>
            </w:r>
          </w:p>
          <w:p w:rsidR="00B5729E" w:rsidRDefault="005D017A">
            <w:pPr>
              <w:pStyle w:val="af7"/>
            </w:pPr>
            <w:r>
              <w:t>Цеховой заказ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Технолог-плановик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 xml:space="preserve">A9.1.2 Формирование графика ремонта и </w:t>
            </w:r>
            <w:r>
              <w:t>производства оснастки и инструмента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Лица, осуществляющие планирование производства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A9.1.3 Оперативное планирование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Потребность производства в ресурсах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Заказ на покупку из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Начальник экономического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 xml:space="preserve">A6.1 Планирование </w:t>
            </w:r>
            <w:r>
              <w:t>закупок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Лицо, отвечающее за обеспечение производства ресурсами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A6.6.2 Передача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Выходы_77e99dfd"/>
            <w:bookmarkEnd w:id="18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Экономическое бюро ОМТС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A6.6.3 Выявление неликвидов и принятие решения об их реализации</w:t>
            </w:r>
          </w:p>
        </w:tc>
      </w:tr>
    </w:tbl>
    <w:p w:rsidR="00013E9F" w:rsidRPr="00783C29" w:rsidRDefault="00013E9F" w:rsidP="00013E9F">
      <w:pPr>
        <w:pStyle w:val="4"/>
      </w:pPr>
      <w:bookmarkStart w:id="19" w:name="С_Управление_bc1cb412"/>
      <w:bookmarkEnd w:id="17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Конструкторско-технологическая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Маршрутная карта</w:t>
            </w:r>
          </w:p>
          <w:p w:rsidR="00B5729E" w:rsidRDefault="005D017A">
            <w:pPr>
              <w:pStyle w:val="af7"/>
            </w:pPr>
            <w:r>
              <w:t>Математическая модель</w:t>
            </w:r>
          </w:p>
          <w:p w:rsidR="00B5729E" w:rsidRDefault="005D017A">
            <w:pPr>
              <w:pStyle w:val="af7"/>
            </w:pPr>
            <w:r>
              <w:t>Нормы по станкочасам</w:t>
            </w:r>
          </w:p>
          <w:p w:rsidR="00B5729E" w:rsidRDefault="005D017A">
            <w:pPr>
              <w:pStyle w:val="af7"/>
            </w:pPr>
            <w:r>
              <w:t>Операционная карта</w:t>
            </w:r>
          </w:p>
          <w:p w:rsidR="00B5729E" w:rsidRDefault="005D017A">
            <w:pPr>
              <w:pStyle w:val="af7"/>
            </w:pPr>
            <w:r>
              <w:t>Собственный чертеж изделия</w:t>
            </w:r>
          </w:p>
          <w:p w:rsidR="00B5729E" w:rsidRDefault="005D017A">
            <w:pPr>
              <w:pStyle w:val="af7"/>
            </w:pPr>
            <w:r>
              <w:t>Технологическая инструкция</w:t>
            </w:r>
          </w:p>
          <w:p w:rsidR="00B5729E" w:rsidRDefault="005D017A">
            <w:pPr>
              <w:pStyle w:val="af7"/>
            </w:pPr>
            <w:r>
              <w:t>Технологическая разработка</w:t>
            </w:r>
          </w:p>
          <w:p w:rsidR="00B5729E" w:rsidRDefault="005D017A">
            <w:pPr>
              <w:pStyle w:val="af7"/>
            </w:pPr>
            <w:r>
              <w:t>Технологический процесс</w:t>
            </w:r>
          </w:p>
          <w:p w:rsidR="00B5729E" w:rsidRDefault="005D017A">
            <w:pPr>
              <w:pStyle w:val="af7"/>
            </w:pPr>
            <w:r>
              <w:t>Технологическое указание</w:t>
            </w:r>
          </w:p>
          <w:p w:rsidR="00B5729E" w:rsidRDefault="005D017A">
            <w:pPr>
              <w:pStyle w:val="af7"/>
            </w:pPr>
            <w:r>
              <w:t>Управляющая программа для станков с ЧПУ</w:t>
            </w:r>
          </w:p>
          <w:p w:rsidR="00B5729E" w:rsidRDefault="005D017A">
            <w:pPr>
              <w:pStyle w:val="af7"/>
            </w:pPr>
            <w:r>
              <w:t>Чертеж на инструмент</w:t>
            </w:r>
          </w:p>
          <w:p w:rsidR="00B5729E" w:rsidRDefault="005D017A">
            <w:pPr>
              <w:pStyle w:val="af7"/>
            </w:pPr>
            <w:r>
              <w:t>Чертеж на оснастку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Технологическое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A4.3.7 Выпуск документации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План-график ППР на месяц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План-график ППР на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 xml:space="preserve">Лица, осуществляющие ремонт и обслуживание </w:t>
            </w:r>
            <w:r>
              <w:t>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A5.6.2 Согласование ремонтов ОИТИ с ремонтами ПТО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0" w:name="Управление_bc1cb412"/>
            <w:bookmarkEnd w:id="20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29E" w:rsidRDefault="005D017A">
            <w:pPr>
              <w:pStyle w:val="af7"/>
            </w:pPr>
            <w:r>
              <w:t>Лица, планирующие регламентные работы, ППР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29E" w:rsidRDefault="005D017A">
            <w:pPr>
              <w:pStyle w:val="af7"/>
            </w:pPr>
            <w:r>
              <w:t>A7.2.1 Составление графика ППР</w:t>
            </w:r>
          </w:p>
        </w:tc>
      </w:tr>
    </w:tbl>
    <w:p w:rsidR="00AA00E7" w:rsidRPr="00783C29" w:rsidRDefault="00C557F2" w:rsidP="009E6F5C">
      <w:pPr>
        <w:pStyle w:val="4"/>
      </w:pPr>
      <w:bookmarkStart w:id="21" w:name="С_Подпроцессы_3a7c92a5"/>
      <w:bookmarkEnd w:id="19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B5729E" w:rsidRDefault="005D017A">
            <w:pPr>
              <w:pStyle w:val="af7"/>
            </w:pPr>
            <w:r>
              <w:t>A9.1.1.1 Формирование информации о доступности мощностей на месяц</w:t>
            </w:r>
          </w:p>
        </w:tc>
        <w:tc>
          <w:tcPr>
            <w:tcW w:w="555" w:type="pct"/>
            <w:vMerge w:val="restart"/>
          </w:tcPr>
          <w:p w:rsidR="00B5729E" w:rsidRDefault="005D017A">
            <w:pPr>
              <w:pStyle w:val="af7"/>
            </w:pPr>
            <w:r>
              <w:t>Начальник планово-диспетчерского отдела</w:t>
            </w:r>
          </w:p>
        </w:tc>
        <w:tc>
          <w:tcPr>
            <w:tcW w:w="603" w:type="pct"/>
            <w:vMerge w:val="restart"/>
          </w:tcPr>
          <w:p w:rsidR="00B5729E" w:rsidRDefault="005D017A">
            <w:pPr>
              <w:pStyle w:val="af7"/>
            </w:pPr>
            <w:r>
              <w:t>Планово-диспетчерский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Информация о доступности мощностей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Отчет о доступных производственных мощностях</w:t>
            </w:r>
          </w:p>
        </w:tc>
        <w:tc>
          <w:tcPr>
            <w:tcW w:w="649" w:type="pct"/>
            <w:vMerge w:val="restart"/>
          </w:tcPr>
          <w:p w:rsidR="00B5729E" w:rsidRDefault="005D017A">
            <w:pPr>
              <w:pStyle w:val="af7"/>
            </w:pPr>
            <w:r>
              <w:t>График доступности мощностей</w:t>
            </w:r>
          </w:p>
        </w:tc>
        <w:tc>
          <w:tcPr>
            <w:tcW w:w="615" w:type="pct"/>
            <w:vMerge w:val="restart"/>
          </w:tcPr>
          <w:p w:rsidR="00B5729E" w:rsidRDefault="005D017A">
            <w:pPr>
              <w:pStyle w:val="af7"/>
            </w:pPr>
            <w:r>
              <w:t xml:space="preserve">Отчет о </w:t>
            </w:r>
            <w:r>
              <w:t>доступных производственных мощностях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План-график ППР на месяц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План-график ППР на месяц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Объяснительная записка производственного персонала</w:t>
            </w:r>
          </w:p>
          <w:p w:rsidR="00B5729E" w:rsidRDefault="005D017A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B5729E" w:rsidRDefault="005D017A">
            <w:pPr>
              <w:pStyle w:val="af7"/>
            </w:pPr>
            <w:r>
              <w:t>A9.1.1.2 Формирование графика производства</w:t>
            </w:r>
            <w:r>
              <w:t xml:space="preserve"> и потребности в ресурсах</w:t>
            </w:r>
          </w:p>
        </w:tc>
        <w:tc>
          <w:tcPr>
            <w:tcW w:w="555" w:type="pct"/>
            <w:vMerge w:val="restart"/>
          </w:tcPr>
          <w:p w:rsidR="00B5729E" w:rsidRDefault="005D017A">
            <w:pPr>
              <w:pStyle w:val="af7"/>
            </w:pPr>
            <w:r>
              <w:t>Начальник планово-диспетчерского отдела</w:t>
            </w:r>
          </w:p>
        </w:tc>
        <w:tc>
          <w:tcPr>
            <w:tcW w:w="603" w:type="pct"/>
            <w:vMerge w:val="restart"/>
          </w:tcPr>
          <w:p w:rsidR="00B5729E" w:rsidRDefault="005D017A">
            <w:pPr>
              <w:pStyle w:val="af7"/>
            </w:pPr>
            <w:r>
              <w:t>Планово-диспетчерский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Информация о движении и остатках ТМЦ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Отчет об остатках ресурсов на складе</w:t>
            </w:r>
          </w:p>
        </w:tc>
        <w:tc>
          <w:tcPr>
            <w:tcW w:w="649" w:type="pct"/>
          </w:tcPr>
          <w:p w:rsidR="00B5729E" w:rsidRDefault="005D017A">
            <w:pPr>
              <w:pStyle w:val="af7"/>
            </w:pPr>
            <w:r>
              <w:t>График производства</w:t>
            </w:r>
          </w:p>
        </w:tc>
        <w:tc>
          <w:tcPr>
            <w:tcW w:w="615" w:type="pct"/>
          </w:tcPr>
          <w:p w:rsidR="00B5729E" w:rsidRDefault="005D017A">
            <w:pPr>
              <w:pStyle w:val="af7"/>
            </w:pPr>
            <w:r>
              <w:t>График запуска цеховых заказов на выполнение</w:t>
            </w:r>
          </w:p>
          <w:p w:rsidR="00B5729E" w:rsidRDefault="005D017A">
            <w:pPr>
              <w:pStyle w:val="af7"/>
            </w:pPr>
            <w:r>
              <w:t xml:space="preserve">График запуска </w:t>
            </w:r>
            <w:r>
              <w:t>цеховых заказов на выполнение</w:t>
            </w:r>
          </w:p>
          <w:p w:rsidR="00B5729E" w:rsidRDefault="005D017A">
            <w:pPr>
              <w:pStyle w:val="af7"/>
            </w:pPr>
            <w:r>
              <w:t>Цеховой заказ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Информация по остаткам ТМЦ в производстве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Отчет об остатках ТМЦ в производстве</w:t>
            </w:r>
          </w:p>
        </w:tc>
        <w:tc>
          <w:tcPr>
            <w:tcW w:w="649" w:type="pct"/>
          </w:tcPr>
          <w:p w:rsidR="00B5729E" w:rsidRDefault="005D017A">
            <w:pPr>
              <w:pStyle w:val="af7"/>
            </w:pPr>
            <w:r>
              <w:t>Заказы для корректировки</w:t>
            </w:r>
          </w:p>
        </w:tc>
        <w:tc>
          <w:tcPr>
            <w:tcW w:w="615" w:type="pct"/>
          </w:tcPr>
          <w:p w:rsidR="00B5729E" w:rsidRDefault="005D017A">
            <w:pPr>
              <w:pStyle w:val="af7"/>
            </w:pPr>
            <w:r>
              <w:t>Заказ на продажу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Производственная программа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Отчет "Производственная программа" из ИС</w:t>
            </w:r>
          </w:p>
          <w:p w:rsidR="00B5729E" w:rsidRDefault="005D017A">
            <w:pPr>
              <w:pStyle w:val="af7"/>
            </w:pPr>
            <w:r>
              <w:t>Производственная программа</w:t>
            </w:r>
          </w:p>
        </w:tc>
        <w:tc>
          <w:tcPr>
            <w:tcW w:w="649" w:type="pct"/>
            <w:vMerge w:val="restart"/>
          </w:tcPr>
          <w:p w:rsidR="00B5729E" w:rsidRDefault="005D017A">
            <w:pPr>
              <w:pStyle w:val="af7"/>
            </w:pPr>
            <w:r>
              <w:t>Потребность производства в ресурсах</w:t>
            </w:r>
          </w:p>
        </w:tc>
        <w:tc>
          <w:tcPr>
            <w:tcW w:w="615" w:type="pct"/>
            <w:vMerge w:val="restart"/>
          </w:tcPr>
          <w:p w:rsidR="00B5729E" w:rsidRDefault="005D017A">
            <w:pPr>
              <w:pStyle w:val="af7"/>
            </w:pPr>
            <w:r>
              <w:t>Заказ на покупку из производства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График доступности мощностей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Отчет о доступных производственных мощностях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2" w:name="Подпроцессы_3a7c92a5"/>
            <w:bookmarkEnd w:id="22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Конструкторско-технологическая документация</w:t>
            </w:r>
          </w:p>
        </w:tc>
        <w:tc>
          <w:tcPr>
            <w:tcW w:w="602" w:type="pct"/>
          </w:tcPr>
          <w:p w:rsidR="00B5729E" w:rsidRDefault="005D017A">
            <w:pPr>
              <w:pStyle w:val="af7"/>
            </w:pPr>
            <w:r>
              <w:t>Маршрутная карта</w:t>
            </w:r>
          </w:p>
          <w:p w:rsidR="00B5729E" w:rsidRDefault="005D017A">
            <w:pPr>
              <w:pStyle w:val="af7"/>
            </w:pPr>
            <w:r>
              <w:t>Математическая модель</w:t>
            </w:r>
          </w:p>
          <w:p w:rsidR="00B5729E" w:rsidRDefault="005D017A">
            <w:pPr>
              <w:pStyle w:val="af7"/>
            </w:pPr>
            <w:r>
              <w:t>Нормы по станкочасам</w:t>
            </w:r>
          </w:p>
          <w:p w:rsidR="00B5729E" w:rsidRDefault="005D017A">
            <w:pPr>
              <w:pStyle w:val="af7"/>
            </w:pPr>
            <w:r>
              <w:t>Операционная карта</w:t>
            </w:r>
          </w:p>
          <w:p w:rsidR="00B5729E" w:rsidRDefault="005D017A">
            <w:pPr>
              <w:pStyle w:val="af7"/>
            </w:pPr>
            <w:r>
              <w:t>Собственный чертеж изделия</w:t>
            </w:r>
          </w:p>
          <w:p w:rsidR="00B5729E" w:rsidRDefault="005D017A">
            <w:pPr>
              <w:pStyle w:val="af7"/>
            </w:pPr>
            <w:r>
              <w:t>Технологическая инструкция</w:t>
            </w:r>
          </w:p>
          <w:p w:rsidR="00B5729E" w:rsidRDefault="005D017A">
            <w:pPr>
              <w:pStyle w:val="af7"/>
            </w:pPr>
            <w:r>
              <w:t>Технологическая разработка</w:t>
            </w:r>
          </w:p>
          <w:p w:rsidR="00B5729E" w:rsidRDefault="005D017A">
            <w:pPr>
              <w:pStyle w:val="af7"/>
            </w:pPr>
            <w:r>
              <w:t>Технологический процесс</w:t>
            </w:r>
          </w:p>
          <w:p w:rsidR="00B5729E" w:rsidRDefault="005D017A">
            <w:pPr>
              <w:pStyle w:val="af7"/>
            </w:pPr>
            <w:r>
              <w:t>Технологическое указание</w:t>
            </w:r>
          </w:p>
          <w:p w:rsidR="00B5729E" w:rsidRDefault="005D017A">
            <w:pPr>
              <w:pStyle w:val="af7"/>
            </w:pPr>
            <w:r>
              <w:t>Управляющая программа для станков с ЧПУ</w:t>
            </w:r>
          </w:p>
          <w:p w:rsidR="00B5729E" w:rsidRDefault="005D017A">
            <w:pPr>
              <w:pStyle w:val="af7"/>
            </w:pPr>
            <w:r>
              <w:t>Чертеж на инструмент</w:t>
            </w:r>
          </w:p>
          <w:p w:rsidR="00B5729E" w:rsidRDefault="005D017A">
            <w:pPr>
              <w:pStyle w:val="af7"/>
            </w:pPr>
            <w:r>
              <w:t>Чер</w:t>
            </w:r>
            <w:r>
              <w:t>теж на оснастку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1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7A" w:rsidRDefault="005D017A" w:rsidP="00C46DB9">
      <w:pPr>
        <w:spacing w:after="0"/>
      </w:pPr>
      <w:r>
        <w:separator/>
      </w:r>
    </w:p>
  </w:endnote>
  <w:endnote w:type="continuationSeparator" w:id="0">
    <w:p w:rsidR="005D017A" w:rsidRDefault="005D017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4A124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D017A">
            <w:rPr>
              <w:rFonts w:cs="Arial"/>
              <w:noProof/>
              <w:sz w:val="18"/>
              <w:szCs w:val="16"/>
              <w:lang w:eastAsia="en-US"/>
            </w:rPr>
            <w:t>A9.1.1 Формирование графика производства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D017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D017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7A" w:rsidRDefault="005D017A" w:rsidP="00C46DB9">
      <w:pPr>
        <w:spacing w:after="0"/>
      </w:pPr>
      <w:r>
        <w:separator/>
      </w:r>
    </w:p>
  </w:footnote>
  <w:footnote w:type="continuationSeparator" w:id="0">
    <w:p w:rsidR="005D017A" w:rsidRDefault="005D017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6aa1987-eba9-4a0d-99b1-521bc7eaf678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fe029a8a_1" w:val="Производственная дирекция"/>
    <w:docVar w:name="Название_процесса_c1a6d29f" w:val="A9.1.1 Формирование графика производства"/>
    <w:docVar w:name="Начало_30e4ab32" w:val=" "/>
    <w:docVar w:name="Результат_90b6d72d" w:val="сформированные график производства и график доступности мощностей"/>
    <w:docVar w:name="Содержание_деятельности_d085921d" w:val=" "/>
    <w:docVar w:name="Субъект_cf6543fa_1" w:val="Планово-диспетчерский отдел"/>
    <w:docVar w:name="Требования_к_срокам_58af940d" w:val="До 26-го числа планируемого месяца.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1242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017A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5729E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0154F-4B38-4C6B-A106-319E375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AA9F-D91C-43CC-B7E3-250A5526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4144</Characters>
  <Application>Microsoft Office Word</Application>
  <DocSecurity>0</DocSecurity>
  <Lines>346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A9.1.1 Формирование графика производства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2017-04-18T10:38:00Z</dcterms:created>
  <dcterms:modified xsi:type="dcterms:W3CDTF">2017-04-18T10:38:00Z</dcterms:modified>
</cp:coreProperties>
</file>