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56525">
        <w:fldChar w:fldCharType="separate"/>
      </w:r>
      <w:r w:rsidR="00127123">
        <w:t>A2.6.3 Формирование пакета документов на отгружаемую продукцию и организация доставки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4175"/>
          <w:jc w:val="center"/>
        </w:trPr>
        <w:tc>
          <w:tcPr>
            <w:tcW w:w="5000" w:type="pct"/>
            <w:tcFitText/>
          </w:tcPr>
          <w:p w:rsidR="005B3F0E" w:rsidRPr="007857A6" w:rsidRDefault="00127123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472.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E56525">
        <w:fldChar w:fldCharType="separate"/>
      </w:r>
      <w:r w:rsidR="00127123">
        <w:t>Начальник бюро по продажам автокомпонентов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E56525">
        <w:fldChar w:fldCharType="separate"/>
      </w:r>
      <w:r w:rsidR="00127123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46c84b4c_1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Предмет_деятельности_46c84b4c_1</w:instrText>
      </w:r>
      <w:r w:rsidR="00E56525">
        <w:fldChar w:fldCharType="separate"/>
      </w:r>
      <w:r w:rsidR="00127123">
        <w:t>Автокомпоненты (ГП)</w:t>
      </w:r>
      <w:r w:rsidRPr="007857A6">
        <w:fldChar w:fldCharType="end"/>
      </w:r>
      <w:r w:rsidRPr="007857A6">
        <w:t>»</w:t>
      </w:r>
      <w:bookmarkEnd w:id="8"/>
      <w:r w:rsidRPr="007857A6">
        <w:t xml:space="preserve"> </w:t>
      </w:r>
      <w:bookmarkEnd w:id="6"/>
    </w:p>
    <w:bookmarkStart w:id="9" w:name="Полный_список_владельцев_b9c08f22_2"/>
    <w:p w:rsidR="00861AC7" w:rsidRDefault="00127123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Субъект_17812492_2</w:instrText>
      </w:r>
      <w:r w:rsidR="00E56525">
        <w:fldChar w:fldCharType="separate"/>
      </w:r>
      <w:r>
        <w:t>Начальник отдела продаж алюминиевых профильных систем</w:t>
      </w:r>
      <w:r w:rsidRPr="007857A6">
        <w:fldChar w:fldCharType="end"/>
      </w:r>
      <w:r w:rsidRPr="007857A6">
        <w:t xml:space="preserve"> </w:t>
      </w:r>
      <w:bookmarkStart w:id="10" w:name="Секция_Подразделение_70279139_2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Вышестоящее_подразделени_b6551fed_2</w:instrText>
      </w:r>
      <w:r w:rsidR="00E56525">
        <w:fldChar w:fldCharType="separate"/>
      </w:r>
      <w:r>
        <w:t>Отдел продаж алюминиевых профильных систем</w:t>
      </w:r>
      <w:r w:rsidRPr="007857A6">
        <w:fldChar w:fldCharType="end"/>
      </w:r>
      <w:r w:rsidRPr="007857A6">
        <w:t xml:space="preserve">) </w:t>
      </w:r>
      <w:bookmarkStart w:id="11" w:name="С_Предмет_деятельности_46c84b4c_2"/>
      <w:bookmarkEnd w:id="10"/>
      <w:r w:rsidRPr="007857A6">
        <w:t>–</w:t>
      </w:r>
      <w:r w:rsidRPr="007857A6">
        <w:t xml:space="preserve">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Предмет_деятельности_46c84b4c_2</w:instrText>
      </w:r>
      <w:r w:rsidR="00E56525">
        <w:fldChar w:fldCharType="separate"/>
      </w:r>
      <w:r>
        <w:t>Алюминиевый профиль (ГП)</w:t>
      </w:r>
      <w:r w:rsidRPr="007857A6">
        <w:fldChar w:fldCharType="end"/>
      </w:r>
      <w:r w:rsidRPr="007857A6">
        <w:t>»</w:t>
      </w:r>
      <w:bookmarkEnd w:id="11"/>
      <w:r w:rsidRPr="007857A6">
        <w:t xml:space="preserve"> </w:t>
      </w:r>
      <w:bookmarkEnd w:id="9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12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56525">
        <w:fldChar w:fldCharType="separate"/>
      </w:r>
      <w:r w:rsidR="00127123">
        <w:t>Бюро по продажам автозапчастей</w:t>
      </w:r>
      <w:r w:rsidRPr="007857A6">
        <w:fldChar w:fldCharType="end"/>
      </w:r>
      <w:r w:rsidRPr="007857A6">
        <w:t xml:space="preserve"> </w:t>
      </w:r>
      <w:bookmarkStart w:id="13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E56525">
        <w:fldChar w:fldCharType="separate"/>
      </w:r>
      <w:r w:rsidR="00127123">
        <w:t>Отдел логистики и продаж автозапчастей</w:t>
      </w:r>
      <w:r w:rsidRPr="007857A6">
        <w:fldChar w:fldCharType="end"/>
      </w:r>
      <w:r w:rsidRPr="007857A6">
        <w:t xml:space="preserve">) </w:t>
      </w:r>
      <w:bookmarkStart w:id="14" w:name="С_Предмет_деятельности_c059d3db_1"/>
      <w:bookmarkEnd w:id="13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E56525">
        <w:fldChar w:fldCharType="separate"/>
      </w:r>
      <w:r w:rsidR="00127123">
        <w:t>Автокомпоненты (ГП)</w:t>
      </w:r>
      <w:r w:rsidRPr="007857A6">
        <w:fldChar w:fldCharType="end"/>
      </w:r>
      <w:r w:rsidRPr="007857A6">
        <w:t>»</w:t>
      </w:r>
      <w:bookmarkEnd w:id="14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E56525">
        <w:fldChar w:fldCharType="separate"/>
      </w:r>
      <w:r w:rsidR="00127123">
        <w:t>Бюро по продажам алюминиевых профилей</w:t>
      </w:r>
      <w:r w:rsidRPr="007857A6">
        <w:fldChar w:fldCharType="end"/>
      </w:r>
      <w:r w:rsidRPr="007857A6">
        <w:t xml:space="preserve"> </w:t>
      </w:r>
      <w:bookmarkStart w:id="1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E56525">
        <w:fldChar w:fldCharType="separate"/>
      </w:r>
      <w:r w:rsidR="00127123">
        <w:t>Отдел продаж алюминиевых профильных систем</w:t>
      </w:r>
      <w:r w:rsidRPr="007857A6">
        <w:fldChar w:fldCharType="end"/>
      </w:r>
      <w:r w:rsidRPr="007857A6">
        <w:t xml:space="preserve">) </w:t>
      </w:r>
      <w:bookmarkStart w:id="16" w:name="С_Предмет_деятельности_c059d3db_2"/>
      <w:bookmarkEnd w:id="1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E56525">
        <w:fldChar w:fldCharType="separate"/>
      </w:r>
      <w:r w:rsidR="00127123">
        <w:t>Алюминиевый профиль (ГП)</w:t>
      </w:r>
      <w:r w:rsidRPr="007857A6">
        <w:fldChar w:fldCharType="end"/>
      </w:r>
      <w:r w:rsidRPr="007857A6">
        <w:t>»</w:t>
      </w:r>
      <w:bookmarkEnd w:id="16"/>
    </w:p>
    <w:p w:rsidR="00204A42" w:rsidRPr="007857A6" w:rsidRDefault="00E6397F" w:rsidP="00E6397F">
      <w:pPr>
        <w:pStyle w:val="affc"/>
        <w:rPr>
          <w:b/>
        </w:rPr>
      </w:pPr>
      <w:bookmarkStart w:id="17" w:name="Секция_Подразделение_2ebb4da4"/>
      <w:bookmarkStart w:id="18" w:name="С_Предмет_деятельности_9af359fa"/>
      <w:bookmarkStart w:id="19" w:name="Полный_список_субъектов__60b748f4"/>
      <w:bookmarkStart w:id="20" w:name="С_Начало_7667edd3"/>
      <w:bookmarkEnd w:id="12"/>
      <w:bookmarkEnd w:id="17"/>
      <w:bookmarkEnd w:id="18"/>
      <w:bookmarkEnd w:id="19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127123">
          <w:t>Получение информации о необходимости отгрузки.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21" w:name="С_Требования_к_срокам_04840304"/>
      <w:bookmarkEnd w:id="20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27123">
          <w:t>В соответствии с условиями договора поставки.</w:t>
        </w:r>
      </w:fldSimple>
    </w:p>
    <w:p w:rsidR="00204A42" w:rsidRPr="007857A6" w:rsidRDefault="001C62DA" w:rsidP="001C62DA">
      <w:pPr>
        <w:pStyle w:val="4"/>
      </w:pPr>
      <w:bookmarkStart w:id="22" w:name="С_Документация_процесса_fc4b786e"/>
      <w:bookmarkEnd w:id="21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23" w:name="Документация_процесса_fc4b786e"/>
            <w:bookmarkEnd w:id="23"/>
            <w:r>
              <w:t>Договор с покупателем</w:t>
            </w:r>
          </w:p>
        </w:tc>
      </w:tr>
    </w:tbl>
    <w:p w:rsidR="00E6397F" w:rsidRPr="007857A6" w:rsidRDefault="007B5F11" w:rsidP="007B5F11">
      <w:pPr>
        <w:pStyle w:val="4"/>
      </w:pPr>
      <w:bookmarkStart w:id="24" w:name="С_Входы_55d3845c"/>
      <w:bookmarkEnd w:id="2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CMR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 xml:space="preserve">Международная товарно-транспортная </w:t>
            </w:r>
            <w:r>
              <w:t>накладная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Invoice и ТСД на автокомпоненты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Заказчики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Заказчики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Доверенность экспедитора на получение ТМЦ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 xml:space="preserve">Доверенность от </w:t>
            </w:r>
            <w:r>
              <w:t>заказчика на получение 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Договор с транспортной компанией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Договор с транспортной компанией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Заказы на продажу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Заказ на продажу</w:t>
            </w:r>
          </w:p>
          <w:p w:rsidR="00861AC7" w:rsidRDefault="00127123">
            <w:pPr>
              <w:pStyle w:val="af4"/>
            </w:pPr>
            <w:r>
              <w:t>Заявка от заказчика</w:t>
            </w:r>
          </w:p>
          <w:p w:rsidR="00861AC7" w:rsidRDefault="00127123">
            <w:pPr>
              <w:pStyle w:val="af4"/>
            </w:pPr>
            <w:r>
              <w:t>План отгрузки ГП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 xml:space="preserve">A2.5 </w:t>
            </w:r>
            <w:r>
              <w:t>Прием и открытие заказов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6.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Книжка МДП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 xml:space="preserve">Книжка международных дорожных </w:t>
            </w:r>
            <w:r>
              <w:lastRenderedPageBreak/>
              <w:t>перевозок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lastRenderedPageBreak/>
              <w:t>7.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Протокол согласования цен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Протокол согласования цен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5" w:name="Входы_55d3845c"/>
            <w:bookmarkEnd w:id="25"/>
            <w:r>
              <w:t>8.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{Туннель}</w:t>
            </w:r>
          </w:p>
        </w:tc>
      </w:tr>
    </w:tbl>
    <w:p w:rsidR="007B5F11" w:rsidRPr="007857A6" w:rsidRDefault="007B5F11" w:rsidP="007B5F11">
      <w:pPr>
        <w:pStyle w:val="4"/>
      </w:pPr>
      <w:bookmarkStart w:id="26" w:name="С_Выходы_028a6296"/>
      <w:bookmarkEnd w:id="2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Документы на продукцию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  <w:p w:rsidR="00861AC7" w:rsidRDefault="00127123">
            <w:pPr>
              <w:pStyle w:val="af4"/>
            </w:pPr>
            <w:r>
              <w:t>Документ на отгрузку</w:t>
            </w:r>
          </w:p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  <w:p w:rsidR="00861AC7" w:rsidRDefault="00127123">
            <w:pPr>
              <w:pStyle w:val="af4"/>
            </w:pPr>
            <w:r>
              <w:t>Накладная</w:t>
            </w:r>
            <w:r>
              <w:t xml:space="preserve"> на отгрузку (М-15)</w:t>
            </w:r>
          </w:p>
          <w:p w:rsidR="00861AC7" w:rsidRDefault="00127123">
            <w:pPr>
              <w:pStyle w:val="af4"/>
            </w:pPr>
            <w:r>
              <w:t>Накладная на тару</w:t>
            </w:r>
          </w:p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  <w:p w:rsidR="00861AC7" w:rsidRDefault="00127123">
            <w:pPr>
              <w:pStyle w:val="af4"/>
            </w:pPr>
            <w:r>
              <w:t>Эле</w:t>
            </w:r>
            <w:r>
              <w:t>ктронная счет-фактура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A2.6.4 Доставка продукции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Накладная М-15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A2.3.4 Отпуск ГП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Первичная отчетность – выполнение заказов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  <w:p w:rsidR="00861AC7" w:rsidRDefault="00127123">
            <w:pPr>
              <w:pStyle w:val="af4"/>
            </w:pPr>
            <w:r>
              <w:t>Документ на отгрузку</w:t>
            </w:r>
          </w:p>
          <w:p w:rsidR="00861AC7" w:rsidRDefault="00127123">
            <w:pPr>
              <w:pStyle w:val="af4"/>
            </w:pPr>
            <w:r>
              <w:t>Документ об оказанных транспортных услугах</w:t>
            </w:r>
          </w:p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  <w:p w:rsidR="00861AC7" w:rsidRDefault="00127123">
            <w:pPr>
              <w:pStyle w:val="af4"/>
            </w:pPr>
            <w:r>
              <w:t>Накладная на отгрузку (М-15)</w:t>
            </w:r>
          </w:p>
          <w:p w:rsidR="00861AC7" w:rsidRDefault="00127123">
            <w:pPr>
              <w:pStyle w:val="af4"/>
            </w:pPr>
            <w:r>
              <w:t>Накладная на тару</w:t>
            </w:r>
          </w:p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  <w:p w:rsidR="00861AC7" w:rsidRDefault="00127123">
            <w:pPr>
              <w:pStyle w:val="af4"/>
            </w:pPr>
            <w:r>
              <w:t xml:space="preserve">Накладная российского </w:t>
            </w:r>
            <w:r>
              <w:t>образца</w:t>
            </w:r>
          </w:p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A8.6.1 Сбор и обработка первичной отчетности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7" w:name="Выходы_028a6296"/>
            <w:bookmarkEnd w:id="27"/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Транспортное средство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Транспортное средство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AC7" w:rsidRDefault="00127123">
            <w:pPr>
              <w:pStyle w:val="af4"/>
            </w:pPr>
            <w:r>
              <w:t>Стропальщик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AC7" w:rsidRDefault="00127123">
            <w:pPr>
              <w:pStyle w:val="af4"/>
            </w:pPr>
            <w:r>
              <w:t>A2.3.4 Отпуск ГП</w:t>
            </w:r>
          </w:p>
        </w:tc>
      </w:tr>
    </w:tbl>
    <w:p w:rsidR="00AA00E7" w:rsidRPr="007857A6" w:rsidRDefault="00D85A15" w:rsidP="006726D8">
      <w:pPr>
        <w:pStyle w:val="4"/>
      </w:pPr>
      <w:bookmarkStart w:id="28" w:name="С_Подпроцессы_5cf21e6f"/>
      <w:bookmarkEnd w:id="26"/>
      <w:r w:rsidRPr="007857A6"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A2.6.3.1 Формирование Invoice и товарно-сопроводительных документов на Al профиль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Начальник бюро по</w:t>
            </w:r>
            <w:r>
              <w:t xml:space="preserve"> декларированию таможенных грузов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Информация о необходимости отгрузки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Ведущий менеджер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  <w:vMerge w:val="restar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 xml:space="preserve">A2.6.3.2 Формирование распоряжения на </w:t>
            </w:r>
            <w:r>
              <w:t>отгрузку в ИС, сообщение должностному лицу, ответственному за подбор транспорта, о потребности в транспорте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В момент необходимости отгрузки в соответствии с договором реализации.</w:t>
            </w:r>
          </w:p>
        </w:tc>
        <w:tc>
          <w:tcPr>
            <w:tcW w:w="656" w:type="pct"/>
            <w:vMerge w:val="restart"/>
          </w:tcPr>
          <w:p w:rsidR="00861AC7" w:rsidRDefault="00127123">
            <w:pPr>
              <w:pStyle w:val="af4"/>
            </w:pPr>
            <w:r>
              <w:t>Электронное распоряжение на отгрузку</w:t>
            </w:r>
          </w:p>
        </w:tc>
        <w:tc>
          <w:tcPr>
            <w:tcW w:w="643" w:type="pct"/>
            <w:vMerge w:val="restart"/>
          </w:tcPr>
          <w:p w:rsidR="00861AC7" w:rsidRDefault="00127123">
            <w:pPr>
              <w:pStyle w:val="af4"/>
            </w:pPr>
            <w:r>
              <w:t>Директор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Заказ на продажу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Информация о необходимости </w:t>
            </w:r>
            <w:r>
              <w:t>отгрузки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Ведущий менеджер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План отгрузки ГП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3.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A2.6.3.3 Формирование заявки на Ген. директора ТПП и запрос на сертификат о происхождении товара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Заявка на Ген. директора ТПП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Заявка на Ген. директора ТПП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Сч./фактура </w:t>
            </w:r>
            <w:r>
              <w:t>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 w:val="restart"/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 xml:space="preserve">A2.6.3.4 </w:t>
            </w:r>
            <w:r>
              <w:t>Акцептование распоряжения на отгрузку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Директор по продажам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Электронное распоряжение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Электронное распоряжение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 xml:space="preserve">Начальники отделов логистики и продаж з/ч и </w:t>
            </w:r>
            <w:r>
              <w:t>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A2.6.3.5 Обзвон транспортных компаний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Должностное лицо, ответственное за подбор транспорта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 с транспортной компанией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Протокол согласования цен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 xml:space="preserve">A2.6.3.6 Выдача </w:t>
            </w:r>
            <w:r>
              <w:t>сертификата о происхождении товара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  <w:vMerge w:val="restar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Заявка на Ген. директора ТПП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Заказчики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Заказчики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Заказчики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7.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>A2.6.3.7 Выбор транспортной компании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Должностное лицо, ответственное за подбор транспорта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  <w:r>
              <w:t>Выбор производится в зависимости от ставки и особых условий.</w:t>
            </w: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8.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 xml:space="preserve">A2.6.3.8 </w:t>
            </w:r>
            <w:r>
              <w:t>Визирование распоряжения на отгрузку в ИС о возможности отгрузки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Электронное распоряжение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Директор по продажам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Электронное распоряжение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</w:t>
            </w:r>
            <w:r>
              <w:t>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9.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A2.6.3.9 Сбор и предоставление полученной документации в таможню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Договор с покупателем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Заявка на </w:t>
            </w:r>
            <w:r>
              <w:t>Ген. директора ТПП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</w:t>
            </w:r>
            <w:r>
              <w:t xml:space="preserve"> накладная</w:t>
            </w: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Торгово-промышленная палата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  <w:vMerge w:val="restar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 xml:space="preserve">Начальник бюро </w:t>
            </w:r>
            <w:r>
              <w:t>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Технологический процесс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10.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>A2.6.3.10 Оформление заявки по факсу или электронной почте (штамп и печать)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Должностное лицо, ответственное за подбор транспорта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  <w:r>
              <w:t>При необходимости завоза продукции в несколько конечных точек за каждое дополнительное место добавляется 1000 рублей.</w:t>
            </w: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Заявка на транспорт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11.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>A2.6.3.11 Формирование накладной в ИС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Электронное </w:t>
            </w:r>
            <w:r>
              <w:t>распоряжение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  <w:r>
              <w:t>Установка признака экспортной операции производится на основании заявки.</w:t>
            </w: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12.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A2.6.3.12 Изучение предоставле</w:t>
            </w:r>
            <w:r>
              <w:t>нных документов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 xml:space="preserve">Книжка </w:t>
            </w:r>
            <w:r>
              <w:t>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 xml:space="preserve">Начальник бюро по </w:t>
            </w:r>
            <w:r>
              <w:t>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 xml:space="preserve">Начальник </w:t>
            </w:r>
            <w:r>
              <w:t>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13.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 xml:space="preserve">A2.6.3.13 </w:t>
            </w:r>
            <w:r>
              <w:t>Простановка идентификатора заказа на экспорт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14.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 xml:space="preserve">A2.6.3.14 Подтверждение получения заявки (штамп и печать), </w:t>
            </w:r>
            <w:r>
              <w:t>предоставление транспортного средства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Транспортная компания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Заявка на транспорт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Должностное лицо, ответственное за подбор транспорта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Транспортное средство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Стропальщик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15.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>A2.6.3.15 Документация удовлетворяет требованиям?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16.</w:t>
            </w:r>
          </w:p>
        </w:tc>
        <w:tc>
          <w:tcPr>
            <w:tcW w:w="539" w:type="pct"/>
          </w:tcPr>
          <w:p w:rsidR="00861AC7" w:rsidRDefault="00127123">
            <w:pPr>
              <w:pStyle w:val="af4"/>
            </w:pPr>
            <w:r>
              <w:t xml:space="preserve">A2.6.3.16 </w:t>
            </w:r>
            <w:r>
              <w:t>Простановка номера путевого листа в накладной</w:t>
            </w:r>
          </w:p>
        </w:tc>
        <w:tc>
          <w:tcPr>
            <w:tcW w:w="555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17.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A2.6.3.17 Внесение № доверенности в накладную в ИС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 xml:space="preserve">Бухгалтер </w:t>
            </w:r>
            <w:r>
              <w:t>расчета с 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Доверенность от заказчика на получение ТМЦ</w:t>
            </w: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18.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A2.6.3.18 Возврат документации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Грузовая таможенная </w:t>
            </w:r>
            <w:r>
              <w:t>декларация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 xml:space="preserve">Начальник бюро по декларированию </w:t>
            </w:r>
            <w:r>
              <w:t>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 xml:space="preserve">Начальник бюро по </w:t>
            </w:r>
            <w:r>
              <w:t>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Начальник бюро по декларированию таможенных грузов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19.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A2.6.3.19 Визирование всей документации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Грузовая </w:t>
            </w:r>
            <w:r>
              <w:t>таможенная декларация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Международная </w:t>
            </w:r>
            <w:r>
              <w:t>товарно-транспортная накладная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 xml:space="preserve">Сертификат о происхождении </w:t>
            </w:r>
            <w:r>
              <w:t>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20.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A2.6.3.20 Печать 4 экземпляров накладных М-15 из ИС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  <w:vMerge w:val="restar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В случае самовывоза печатается 5 экземпляров накладных, в случае вывоза на экспорт печатается 2 экземпляра накладных.</w:t>
            </w: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21.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 xml:space="preserve">A2.6.3.21 Формирование и </w:t>
            </w:r>
            <w:r>
              <w:t>печать накладной М-15 на тару в ИС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22.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A2.6.3.22 Сбор подписей на накладные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 xml:space="preserve">Бухгалтер расчета с </w:t>
            </w:r>
            <w:r>
              <w:t>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Подписывается Инженером по комплектованию заказов, Руководителем группы расчета с покупателями, Кладовщиком. В случае самовывоза - подписывается представителем заказчика.</w:t>
            </w: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 xml:space="preserve">Документ на </w:t>
            </w:r>
            <w:r>
              <w:t>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 xml:space="preserve">Бухгалтер </w:t>
            </w:r>
            <w:r>
              <w:t>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23.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A2.6.3.23 Формирование 2 экземпляров счетов-фактур из ИС, печать счетов-фактур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В случае вывоза на экспорт печатается 1 счет-фактура.</w:t>
            </w: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 xml:space="preserve">Бухгалтер </w:t>
            </w:r>
            <w:r>
              <w:t>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24.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A2.6.3.24 Формирование и печать 2 накладных на транспортные услуги и 2 счетов-фактур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об оказанных транспортных услугах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25.</w:t>
            </w:r>
          </w:p>
        </w:tc>
        <w:tc>
          <w:tcPr>
            <w:tcW w:w="539" w:type="pct"/>
            <w:vMerge w:val="restart"/>
          </w:tcPr>
          <w:p w:rsidR="00861AC7" w:rsidRDefault="00127123">
            <w:pPr>
              <w:pStyle w:val="af4"/>
            </w:pPr>
            <w:r>
              <w:t>A2.6.3.25 Передача завизированной документации экспедитору</w:t>
            </w:r>
          </w:p>
        </w:tc>
        <w:tc>
          <w:tcPr>
            <w:tcW w:w="555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Грузовая таможенная 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 xml:space="preserve">Грузовая таможенная </w:t>
            </w:r>
            <w:r>
              <w:t>декларация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Документ об оказанных транспортных услугах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на отгрузку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Международная</w:t>
            </w:r>
            <w:r>
              <w:t xml:space="preserve"> товарно-транспортная накладная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Документ об оказанных транспортных услугах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 xml:space="preserve">Бухгалтер </w:t>
            </w:r>
            <w:r>
              <w:t>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Книжка международных дорожных перевозок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Международная товарно-транспортная накладная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отгрузку (М-15)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>Таможня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тару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</w:tc>
        <w:tc>
          <w:tcPr>
            <w:tcW w:w="671" w:type="pct"/>
          </w:tcPr>
          <w:p w:rsidR="00861AC7" w:rsidRDefault="00127123">
            <w:pPr>
              <w:pStyle w:val="af4"/>
            </w:pPr>
            <w:r>
              <w:t xml:space="preserve">Бухгалтер </w:t>
            </w:r>
            <w:r>
              <w:t>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 w:val="restart"/>
          </w:tcPr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671" w:type="pct"/>
            <w:vMerge w:val="restart"/>
          </w:tcPr>
          <w:p w:rsidR="00861AC7" w:rsidRDefault="00127123">
            <w:pPr>
              <w:pStyle w:val="af4"/>
            </w:pPr>
            <w:r>
              <w:t>Бухгалтер расчета с покупателями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Накладная российского образца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Сертификат о происхождении товара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для импорта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 xml:space="preserve">Сч./фактура российского </w:t>
            </w:r>
            <w:r>
              <w:t>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Сч./фактура российского образца выставленный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Счет-фактура на транспортные услуги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Водитель-экспедитор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  <w:bookmarkStart w:id="29" w:name="Подпроцессы_5cf21e6f"/>
            <w:bookmarkEnd w:id="29"/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861AC7" w:rsidRDefault="00127123">
            <w:pPr>
              <w:pStyle w:val="af4"/>
            </w:pPr>
            <w:r>
              <w:t>Электронная счет-фактура</w:t>
            </w:r>
          </w:p>
        </w:tc>
        <w:tc>
          <w:tcPr>
            <w:tcW w:w="643" w:type="pct"/>
          </w:tcPr>
          <w:p w:rsidR="00861AC7" w:rsidRDefault="00127123">
            <w:pPr>
              <w:pStyle w:val="af4"/>
            </w:pPr>
            <w:r>
              <w:t>Бухгалтерия</w:t>
            </w:r>
          </w:p>
        </w:tc>
      </w:tr>
    </w:tbl>
    <w:bookmarkEnd w:id="2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23" w:rsidRDefault="00127123" w:rsidP="00C46DB9">
      <w:pPr>
        <w:spacing w:after="0"/>
      </w:pPr>
      <w:r>
        <w:separator/>
      </w:r>
    </w:p>
  </w:endnote>
  <w:endnote w:type="continuationSeparator" w:id="0">
    <w:p w:rsidR="00127123" w:rsidRDefault="0012712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5652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A2.6.3 Формирование пакета документов на отгружаемую продукцию и организация доставки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5652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A2.6.3 Формирование пакета документов на отгружаемую продукцию и организация доставки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712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23" w:rsidRDefault="00127123" w:rsidP="00C46DB9">
      <w:pPr>
        <w:spacing w:after="0"/>
      </w:pPr>
      <w:r>
        <w:separator/>
      </w:r>
    </w:p>
  </w:footnote>
  <w:footnote w:type="continuationSeparator" w:id="0">
    <w:p w:rsidR="00127123" w:rsidRDefault="0012712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0400846-a86f-45e6-844b-1fb1c93fbaef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логистики и продаж автозапчастей"/>
    <w:docVar w:name="Вышестоящее_подразделени_4f0fa966_2" w:val="Отдел продаж алюминиевых профильных систем"/>
    <w:docVar w:name="Вышестоящее_подразделени_b6551fed_1" w:val="Бюро по продажам автозапчастей"/>
    <w:docVar w:name="Вышестоящее_подразделени_b6551fed_2" w:val="Отдел продаж алюминиевых профильных систем"/>
    <w:docVar w:name="Название_процесса_4885516f" w:val="A2.6.3 Формирование пакета документов на отгружаемую продукцию и организация доставки"/>
    <w:docVar w:name="Начало_7667edd3" w:val="Получение информации о необходимости отгрузки."/>
    <w:docVar w:name="Предмет_деятельности_46c84b4c_1" w:val="Автокомпоненты (ГП)"/>
    <w:docVar w:name="Предмет_деятельности_46c84b4c_2" w:val="Алюминиевый профиль (ГП)"/>
    <w:docVar w:name="Предмет_деятельности_c059d3db_1" w:val="Автокомпоненты (ГП)"/>
    <w:docVar w:name="Предмет_деятельности_c059d3db_2" w:val="Алюминиевый профиль (ГП)"/>
    <w:docVar w:name="Субъект_17812492_1" w:val="Начальник бюро по продажам автокомпонентов"/>
    <w:docVar w:name="Субъект_17812492_2" w:val="Начальник отдела продаж алюминиевых профильных систем"/>
    <w:docVar w:name="Субъект_afe97db9_1" w:val="Бюро по продажам автозапчастей"/>
    <w:docVar w:name="Субъект_afe97db9_2" w:val="Бюро по продажам алюминиевых профилей"/>
    <w:docVar w:name="Требования_к_срокам_04840304" w:val="В соответствии с условиями договора поставки.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27123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61AC7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56525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83000-F99F-4D23-867B-28F24CB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AC4D-8B23-446E-9DDB-3203A859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1958</Words>
  <Characters>15164</Characters>
  <Application>Microsoft Office Word</Application>
  <DocSecurity>0</DocSecurity>
  <Lines>1770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A2.6.3 Формирование пакета документов на отгружаемую продукцию и организация доставки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2017-04-18T08:48:00Z</dcterms:created>
  <dcterms:modified xsi:type="dcterms:W3CDTF">2017-04-18T08:48:00Z</dcterms:modified>
</cp:coreProperties>
</file>