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134F39">
        <w:fldChar w:fldCharType="separate"/>
      </w:r>
      <w:r w:rsidR="00064293">
        <w:t>ЕСТД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134F39">
              <w:fldChar w:fldCharType="separate"/>
            </w:r>
            <w:r w:rsidR="00064293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134F39">
              <w:fldChar w:fldCharType="separate"/>
            </w:r>
            <w:r w:rsidR="00064293">
              <w:t xml:space="preserve"> </w:t>
            </w:r>
            <w:r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1" w:name="Документооборот_с_маршру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2" w:name="Процессы_cac76cc9_1"/>
            <w:bookmarkEnd w:id="2"/>
            <w:r>
              <w:t>1.</w:t>
            </w:r>
          </w:p>
        </w:tc>
        <w:tc>
          <w:tcPr>
            <w:tcW w:w="996" w:type="pct"/>
          </w:tcPr>
          <w:p w:rsidR="0044555C" w:rsidRDefault="00064293">
            <w:pPr>
              <w:pStyle w:val="ae"/>
            </w:pPr>
            <w:r>
              <w:t>A3.2.4 Разработка технологической документации</w:t>
            </w:r>
          </w:p>
        </w:tc>
        <w:tc>
          <w:tcPr>
            <w:tcW w:w="876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ЕСТД</w:t>
            </w:r>
          </w:p>
        </w:tc>
        <w:tc>
          <w:tcPr>
            <w:tcW w:w="0" w:type="auto"/>
          </w:tcPr>
          <w:p w:rsidR="0044555C" w:rsidRDefault="00064293">
            <w:pPr>
              <w:pStyle w:val="ae"/>
            </w:pPr>
            <w:r>
              <w:t>{Туннель}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bookmarkEnd w:id="1"/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293" w:rsidRDefault="00064293" w:rsidP="006A6B29">
      <w:pPr>
        <w:spacing w:after="0"/>
      </w:pPr>
      <w:r>
        <w:separator/>
      </w:r>
    </w:p>
  </w:endnote>
  <w:endnote w:type="continuationSeparator" w:id="0">
    <w:p w:rsidR="00064293" w:rsidRDefault="00064293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134F39">
            <w:rPr>
              <w:rFonts w:cs="Arial"/>
              <w:sz w:val="18"/>
              <w:szCs w:val="18"/>
            </w:rPr>
            <w:fldChar w:fldCharType="separate"/>
          </w:r>
          <w:r w:rsidR="00064293">
            <w:rPr>
              <w:rFonts w:cs="Arial"/>
              <w:noProof/>
              <w:sz w:val="18"/>
              <w:szCs w:val="18"/>
            </w:rPr>
            <w:t>ЕСТД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064293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064293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064293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293" w:rsidRDefault="00064293" w:rsidP="006A6B29">
      <w:pPr>
        <w:spacing w:after="0"/>
      </w:pPr>
      <w:r>
        <w:separator/>
      </w:r>
    </w:p>
  </w:footnote>
  <w:footnote w:type="continuationSeparator" w:id="0">
    <w:p w:rsidR="00064293" w:rsidRDefault="00064293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4dc3bc37-d072-40a7-981d-8f360ebf619d"/>
    <w:docVar w:name="BSPortal" w:val="False"/>
    <w:docVar w:name="BSTemplateGUID" w:val="b7566ce6-b51d-4f2b-b9da-e208118e8e0e"/>
    <w:docVar w:name="BSUserType" w:val="NFR"/>
    <w:docVar w:name="BSVersion" w:val="4.1.5996.31293"/>
    <w:docVar w:name="Комментарий_5118af30" w:val=" "/>
    <w:docVar w:name="Название_документа_baad72c0" w:val="ЕСТД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64293"/>
    <w:rsid w:val="000725D0"/>
    <w:rsid w:val="000A5897"/>
    <w:rsid w:val="000C7A43"/>
    <w:rsid w:val="000D238F"/>
    <w:rsid w:val="00134F39"/>
    <w:rsid w:val="0016641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7E77"/>
    <w:rsid w:val="003C5FE0"/>
    <w:rsid w:val="00421D59"/>
    <w:rsid w:val="0044555C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80070A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A540B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37E8"/>
    <w:rsid w:val="00DC1F1F"/>
    <w:rsid w:val="00DC42F2"/>
    <w:rsid w:val="00E17B02"/>
    <w:rsid w:val="00E20964"/>
    <w:rsid w:val="00E859A7"/>
    <w:rsid w:val="00E93AED"/>
    <w:rsid w:val="00E93F44"/>
    <w:rsid w:val="00EB0BFE"/>
    <w:rsid w:val="00F32FF5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A19F06-3F31-4343-A68C-CF871D9E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270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ЕСТД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2016-06-23T11:03:00Z</dcterms:created>
  <dcterms:modified xsi:type="dcterms:W3CDTF">2016-06-23T11:03:00Z</dcterms:modified>
</cp:coreProperties>
</file>