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С_Название_процесса_c1a6d29f"/>
    <w:bookmarkStart w:id="1" w:name="_GoBack"/>
    <w:bookmarkEnd w:id="1"/>
    <w:p w:rsidR="00AA00E7" w:rsidRPr="00783C29" w:rsidRDefault="00AA00E7" w:rsidP="0056549E">
      <w:pPr>
        <w:pStyle w:val="ae"/>
      </w:pPr>
      <w:r w:rsidRPr="00783C29">
        <w:fldChar w:fldCharType="begin"/>
      </w:r>
      <w:r w:rsidR="001A4D65" w:rsidRPr="00783C29">
        <w:instrText>DOCVARIABLE Название_процесса_c1a6d29f</w:instrText>
      </w:r>
      <w:r w:rsidR="00CC2198">
        <w:fldChar w:fldCharType="separate"/>
      </w:r>
      <w:r w:rsidR="00864C4E">
        <w:t>A8 Финансирование деятельности и расчеты по обязательствам</w:t>
      </w:r>
      <w:r w:rsidRPr="00783C29">
        <w:fldChar w:fldCharType="end"/>
      </w:r>
      <w:bookmarkEnd w:id="0"/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5662"/>
      </w:tblGrid>
      <w:tr w:rsidR="005B3F0E" w:rsidRPr="00783C29" w:rsidTr="00421E02">
        <w:trPr>
          <w:cantSplit/>
          <w:trHeight w:val="8902"/>
          <w:jc w:val="center"/>
        </w:trPr>
        <w:tc>
          <w:tcPr>
            <w:tcW w:w="5000" w:type="pct"/>
            <w:tcFitText/>
          </w:tcPr>
          <w:p w:rsidR="005B3F0E" w:rsidRPr="00783C29" w:rsidRDefault="00864C4E" w:rsidP="00C46DB9">
            <w:pPr>
              <w:ind w:left="0"/>
              <w:jc w:val="center"/>
            </w:pPr>
            <w:bookmarkStart w:id="2" w:name="Диаграмма_626ed7b6"/>
            <w:bookmarkStart w:id="3" w:name="С_Диаграмма_2edcfc7f"/>
            <w:bookmarkEnd w:id="2"/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5.45pt;height:442.9pt">
                  <v:imagedata r:id="rId8" o:title="title"/>
                </v:shape>
              </w:pict>
            </w:r>
          </w:p>
        </w:tc>
      </w:tr>
      <w:bookmarkEnd w:id="3"/>
    </w:tbl>
    <w:p w:rsidR="005B3F0E" w:rsidRPr="00783C29" w:rsidRDefault="005B3F0E" w:rsidP="005B3F0E">
      <w:pPr>
        <w:rPr>
          <w:sz w:val="2"/>
          <w:szCs w:val="2"/>
        </w:rPr>
      </w:pPr>
    </w:p>
    <w:p w:rsidR="00B32FBB" w:rsidRPr="00783C29" w:rsidRDefault="00B32FBB" w:rsidP="00B32FBB">
      <w:pPr>
        <w:pStyle w:val="4"/>
      </w:pPr>
      <w:bookmarkStart w:id="4" w:name="Секция_Владельцы_cc916f43"/>
      <w:r w:rsidRPr="00783C29">
        <w:lastRenderedPageBreak/>
        <w:t>Владелец процесса</w:t>
      </w:r>
    </w:p>
    <w:bookmarkStart w:id="5" w:name="Полный_список_владельцев_386ce270"/>
    <w:p w:rsidR="00B32FBB" w:rsidRPr="00783C29" w:rsidRDefault="009962D0" w:rsidP="009962D0">
      <w:pPr>
        <w:pStyle w:val="a1"/>
      </w:pPr>
      <w:r w:rsidRPr="00783C29">
        <w:fldChar w:fldCharType="begin"/>
      </w:r>
      <w:r w:rsidRPr="00783C29">
        <w:instrText>DOCVARIABLE Субъект_a5043fac_1</w:instrText>
      </w:r>
      <w:r w:rsidR="00CC2198">
        <w:fldChar w:fldCharType="separate"/>
      </w:r>
      <w:r w:rsidR="00864C4E">
        <w:t>Директор департамента экономики и финансов</w:t>
      </w:r>
      <w:r w:rsidRPr="00783C29">
        <w:fldChar w:fldCharType="end"/>
      </w:r>
      <w:r w:rsidRPr="00783C29">
        <w:t xml:space="preserve"> </w:t>
      </w:r>
      <w:bookmarkStart w:id="6" w:name="Секция_Подразделение_5b0a5f1b_1"/>
      <w:r w:rsidRPr="00783C29">
        <w:t>(</w:t>
      </w:r>
      <w:r w:rsidRPr="00783C29">
        <w:fldChar w:fldCharType="begin"/>
      </w:r>
      <w:r w:rsidRPr="00783C29">
        <w:instrText>DOCVARIABLE Вышестоящее_подразделени_cad89570_1</w:instrText>
      </w:r>
      <w:r w:rsidR="00CC2198">
        <w:fldChar w:fldCharType="separate"/>
      </w:r>
      <w:r w:rsidR="00864C4E">
        <w:t>Департамент экономики и финансов</w:t>
      </w:r>
      <w:r w:rsidRPr="00783C29">
        <w:fldChar w:fldCharType="end"/>
      </w:r>
      <w:r w:rsidRPr="00783C29">
        <w:t xml:space="preserve">) </w:t>
      </w:r>
      <w:bookmarkEnd w:id="6"/>
      <w:r w:rsidRPr="00783C29">
        <w:t xml:space="preserve"> </w:t>
      </w:r>
      <w:bookmarkEnd w:id="5"/>
    </w:p>
    <w:bookmarkEnd w:id="4"/>
    <w:p w:rsidR="009962D0" w:rsidRPr="00783C29" w:rsidRDefault="00191BB2" w:rsidP="00191BB2">
      <w:pPr>
        <w:pStyle w:val="4"/>
      </w:pPr>
      <w:r w:rsidRPr="00783C29">
        <w:t>Исполнители процесса</w:t>
      </w:r>
    </w:p>
    <w:bookmarkStart w:id="7" w:name="Полный_список_исполнител_1b529bd8"/>
    <w:p w:rsidR="00191BB2" w:rsidRPr="00783C29" w:rsidRDefault="00191BB2" w:rsidP="00191BB2">
      <w:pPr>
        <w:pStyle w:val="a1"/>
      </w:pPr>
      <w:r w:rsidRPr="00783C29">
        <w:fldChar w:fldCharType="begin"/>
      </w:r>
      <w:r w:rsidRPr="00783C29">
        <w:instrText>DOCVARIABLE Субъект_cf6543fa_1</w:instrText>
      </w:r>
      <w:r w:rsidR="00CC2198">
        <w:fldChar w:fldCharType="separate"/>
      </w:r>
      <w:r w:rsidR="00864C4E">
        <w:t>Департамент экономики и финансов</w:t>
      </w:r>
      <w:r w:rsidRPr="00783C29">
        <w:fldChar w:fldCharType="end"/>
      </w:r>
      <w:r w:rsidRPr="00783C29">
        <w:t xml:space="preserve"> </w:t>
      </w:r>
    </w:p>
    <w:p w:rsidR="004C6084" w:rsidRPr="00783C29" w:rsidRDefault="00E84781" w:rsidP="0063759C">
      <w:pPr>
        <w:pStyle w:val="4"/>
      </w:pPr>
      <w:bookmarkStart w:id="8" w:name="Секция_Подразделение_f4daa997"/>
      <w:bookmarkStart w:id="9" w:name="С_Предмет_деятельности_24bc7435"/>
      <w:bookmarkStart w:id="10" w:name="Полный_список_субъектов__e990ef6e"/>
      <w:bookmarkStart w:id="11" w:name="С_Документация_процесса_4d48d20e"/>
      <w:bookmarkEnd w:id="7"/>
      <w:bookmarkEnd w:id="8"/>
      <w:bookmarkEnd w:id="9"/>
      <w:bookmarkEnd w:id="10"/>
      <w:r w:rsidRPr="00783C29">
        <w:t xml:space="preserve">Нормативно-методическая </w:t>
      </w:r>
      <w:r w:rsidR="0063759C" w:rsidRPr="00783C29">
        <w:t>и плановая документация</w:t>
      </w:r>
    </w:p>
    <w:tbl>
      <w:tblPr>
        <w:tblW w:w="4875" w:type="pct"/>
        <w:tblLook w:val="04A0" w:firstRow="1" w:lastRow="0" w:firstColumn="1" w:lastColumn="0" w:noHBand="0" w:noVBand="1"/>
      </w:tblPr>
      <w:tblGrid>
        <w:gridCol w:w="14968"/>
      </w:tblGrid>
      <w:tr w:rsidR="00E84781" w:rsidRPr="00783C29" w:rsidTr="00E84781">
        <w:tc>
          <w:tcPr>
            <w:tcW w:w="5000" w:type="pct"/>
          </w:tcPr>
          <w:p w:rsidR="00E84781" w:rsidRPr="00783C29" w:rsidRDefault="00E84781" w:rsidP="00E84781">
            <w:pPr>
              <w:pStyle w:val="a1"/>
            </w:pPr>
            <w:r>
              <w:t>Годовой план продаж</w:t>
            </w:r>
          </w:p>
        </w:tc>
      </w:tr>
      <w:tr w:rsidR="00E84781" w:rsidRPr="00783C29" w:rsidTr="00E84781">
        <w:tc>
          <w:tcPr>
            <w:tcW w:w="5000" w:type="pct"/>
          </w:tcPr>
          <w:p w:rsidR="00E84781" w:rsidRPr="00783C29" w:rsidRDefault="00E84781" w:rsidP="00E84781">
            <w:pPr>
              <w:pStyle w:val="a1"/>
            </w:pPr>
            <w:r>
              <w:t>Договор с клиентом</w:t>
            </w:r>
          </w:p>
        </w:tc>
      </w:tr>
      <w:tr w:rsidR="00E84781" w:rsidRPr="00783C29" w:rsidTr="00E84781">
        <w:tc>
          <w:tcPr>
            <w:tcW w:w="5000" w:type="pct"/>
          </w:tcPr>
          <w:p w:rsidR="00E84781" w:rsidRPr="00783C29" w:rsidRDefault="00E84781" w:rsidP="00E84781">
            <w:pPr>
              <w:pStyle w:val="a1"/>
            </w:pPr>
            <w:bookmarkStart w:id="12" w:name="Документация_процесса_4d48d20e"/>
            <w:bookmarkEnd w:id="12"/>
            <w:r>
              <w:t>Кредитно-финансовая политика</w:t>
            </w:r>
          </w:p>
        </w:tc>
      </w:tr>
    </w:tbl>
    <w:p w:rsidR="004C6084" w:rsidRPr="00783C29" w:rsidRDefault="00BD4D52" w:rsidP="00013E9F">
      <w:pPr>
        <w:pStyle w:val="4"/>
      </w:pPr>
      <w:bookmarkStart w:id="13" w:name="С_Входы_8a68201f"/>
      <w:bookmarkEnd w:id="11"/>
      <w:r w:rsidRPr="00783C29">
        <w:t>Входы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669"/>
        <w:gridCol w:w="3929"/>
        <w:gridCol w:w="3856"/>
        <w:gridCol w:w="3139"/>
      </w:tblGrid>
      <w:tr w:rsidR="00013E9F" w:rsidRPr="00783C29" w:rsidTr="00013E9F">
        <w:trPr>
          <w:trHeight w:val="162"/>
          <w:tblHeader/>
        </w:trPr>
        <w:tc>
          <w:tcPr>
            <w:tcW w:w="17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№</w:t>
            </w:r>
          </w:p>
        </w:tc>
        <w:tc>
          <w:tcPr>
            <w:tcW w:w="121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Вход</w:t>
            </w:r>
          </w:p>
        </w:tc>
        <w:tc>
          <w:tcPr>
            <w:tcW w:w="129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Объекты</w:t>
            </w:r>
          </w:p>
        </w:tc>
        <w:tc>
          <w:tcPr>
            <w:tcW w:w="639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Поступает от</w:t>
            </w:r>
          </w:p>
        </w:tc>
      </w:tr>
      <w:tr w:rsidR="00013E9F" w:rsidRPr="00783C29" w:rsidTr="00013E9F">
        <w:trPr>
          <w:trHeight w:val="270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Исполнитель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Процесс/Внешняя среда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  <w:r>
              <w:t>1.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65423" w:rsidRDefault="00864C4E">
            <w:pPr>
              <w:pStyle w:val="af7"/>
            </w:pPr>
            <w:r>
              <w:t>Авансовый отчет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65423" w:rsidRDefault="00864C4E">
            <w:pPr>
              <w:pStyle w:val="af7"/>
            </w:pPr>
            <w:r>
              <w:t>Авансовый отчет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65423" w:rsidRDefault="00864C4E">
            <w:pPr>
              <w:pStyle w:val="af7"/>
            </w:pPr>
            <w:r>
              <w:t>Клиентский отдел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65423" w:rsidRDefault="00864C4E">
            <w:pPr>
              <w:pStyle w:val="af7"/>
            </w:pPr>
            <w:r>
              <w:t>A6.5.3 Выставление счетов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  <w:r>
              <w:t>2.</w:t>
            </w:r>
          </w:p>
        </w:tc>
        <w:tc>
          <w:tcPr>
            <w:tcW w:w="1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65423" w:rsidRDefault="00864C4E">
            <w:pPr>
              <w:pStyle w:val="af7"/>
            </w:pPr>
            <w:r>
              <w:t>Выручка от реализации</w:t>
            </w:r>
            <w:r>
              <w:t xml:space="preserve"> отходов</w:t>
            </w:r>
          </w:p>
        </w:tc>
        <w:tc>
          <w:tcPr>
            <w:tcW w:w="1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65423" w:rsidRDefault="00864C4E">
            <w:pPr>
              <w:pStyle w:val="af7"/>
            </w:pPr>
            <w:r>
              <w:t>Экологическая группа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65423" w:rsidRDefault="00864C4E">
            <w:pPr>
              <w:pStyle w:val="af7"/>
            </w:pPr>
            <w:r>
              <w:t>A5.5.3 Утилизация производственных и хозяйственных отходов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65423" w:rsidRDefault="00864C4E">
            <w:pPr>
              <w:pStyle w:val="af7"/>
            </w:pPr>
            <w:r>
              <w:t>Экологическая группа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65423" w:rsidRDefault="00864C4E">
            <w:pPr>
              <w:pStyle w:val="af7"/>
            </w:pPr>
            <w:r>
              <w:t>A5.5.4 Утилизация списанного оборудования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  <w:r>
              <w:t>3.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65423" w:rsidRDefault="00864C4E">
            <w:pPr>
              <w:pStyle w:val="af7"/>
            </w:pPr>
            <w:r>
              <w:t>Денежный поток от контрагентов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65423" w:rsidRDefault="00864C4E">
            <w:pPr>
              <w:pStyle w:val="af7"/>
            </w:pPr>
            <w:r>
              <w:t>Потребители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65423" w:rsidRDefault="00864C4E">
            <w:pPr>
              <w:pStyle w:val="af7"/>
            </w:pPr>
            <w:r>
              <w:t>Потребители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  <w:r>
              <w:t>4.</w:t>
            </w:r>
          </w:p>
        </w:tc>
        <w:tc>
          <w:tcPr>
            <w:tcW w:w="1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65423" w:rsidRDefault="00864C4E">
            <w:pPr>
              <w:pStyle w:val="af7"/>
            </w:pPr>
            <w:r>
              <w:t>Обязательства клиентов</w:t>
            </w:r>
          </w:p>
        </w:tc>
        <w:tc>
          <w:tcPr>
            <w:tcW w:w="1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65423" w:rsidRDefault="00864C4E">
            <w:pPr>
              <w:pStyle w:val="af7"/>
            </w:pPr>
            <w:r>
              <w:t>Обязательства клиентов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65423" w:rsidRDefault="00864C4E">
            <w:pPr>
              <w:pStyle w:val="af7"/>
            </w:pPr>
            <w:r>
              <w:t>Клиентский отдел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65423" w:rsidRDefault="00864C4E">
            <w:pPr>
              <w:pStyle w:val="af7"/>
            </w:pPr>
            <w:r>
              <w:t>A6.6.1 Оформление документации на продукцию и организация доставки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65423" w:rsidRDefault="00864C4E">
            <w:pPr>
              <w:pStyle w:val="af7"/>
            </w:pPr>
            <w:r>
              <w:t>Клиентский отдел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65423" w:rsidRDefault="00864C4E">
            <w:pPr>
              <w:pStyle w:val="af7"/>
            </w:pPr>
            <w:r>
              <w:t>A6.6.2 Отгрузка и доставка продукции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  <w:r>
              <w:t>5.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65423" w:rsidRDefault="00864C4E">
            <w:pPr>
              <w:pStyle w:val="af7"/>
            </w:pPr>
            <w:r>
              <w:t>Обязательства от производства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65423" w:rsidRDefault="00864C4E">
            <w:pPr>
              <w:pStyle w:val="af7"/>
            </w:pPr>
            <w:r>
              <w:t>Группа планирования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65423" w:rsidRDefault="00864C4E">
            <w:pPr>
              <w:pStyle w:val="af7"/>
            </w:pPr>
            <w:r>
              <w:t>A7.1.5 Закрытие сменных нарядов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  <w:r>
              <w:t>6.</w:t>
            </w:r>
          </w:p>
        </w:tc>
        <w:tc>
          <w:tcPr>
            <w:tcW w:w="1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65423" w:rsidRDefault="00864C4E">
            <w:pPr>
              <w:pStyle w:val="af7"/>
            </w:pPr>
            <w:r>
              <w:t>Обязательства перед поставщиками и подрядчиками</w:t>
            </w:r>
          </w:p>
        </w:tc>
        <w:tc>
          <w:tcPr>
            <w:tcW w:w="1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65423" w:rsidRDefault="00864C4E">
            <w:pPr>
              <w:pStyle w:val="af7"/>
            </w:pPr>
            <w:r>
              <w:t>Группа планирования и учета материальных ресурсов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65423" w:rsidRDefault="00864C4E">
            <w:pPr>
              <w:pStyle w:val="af7"/>
            </w:pPr>
            <w:r>
              <w:t>A3.3.3 Размещение заказов на поставку ресурсов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65423" w:rsidRDefault="00864C4E">
            <w:pPr>
              <w:pStyle w:val="af7"/>
            </w:pPr>
            <w:r>
              <w:t>Группа планирования и учета материальных ресурсов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65423" w:rsidRDefault="00864C4E">
            <w:pPr>
              <w:pStyle w:val="af7"/>
            </w:pPr>
            <w:r>
              <w:t>A3.4.3 Передача счетов и документации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  <w:r>
              <w:t>7.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65423" w:rsidRDefault="00864C4E">
            <w:pPr>
              <w:pStyle w:val="af7"/>
            </w:pPr>
            <w:r>
              <w:t xml:space="preserve">Обязательства </w:t>
            </w:r>
            <w:r>
              <w:t>по оплате труда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65423" w:rsidRDefault="00864C4E">
            <w:pPr>
              <w:pStyle w:val="af7"/>
            </w:pPr>
            <w:r>
              <w:t>Отдел подбора и расстановки персонала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65423" w:rsidRDefault="00864C4E">
            <w:pPr>
              <w:pStyle w:val="af7"/>
            </w:pPr>
            <w:r>
              <w:t>A2.2.3 Согласование условий и оплаты труда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  <w:r>
              <w:lastRenderedPageBreak/>
              <w:t>8.</w:t>
            </w:r>
          </w:p>
        </w:tc>
        <w:tc>
          <w:tcPr>
            <w:tcW w:w="1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65423" w:rsidRDefault="00864C4E">
            <w:pPr>
              <w:pStyle w:val="af7"/>
            </w:pPr>
            <w:r>
              <w:t>Отчеты о внешней среде</w:t>
            </w:r>
          </w:p>
        </w:tc>
        <w:tc>
          <w:tcPr>
            <w:tcW w:w="1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65423" w:rsidRDefault="00864C4E">
            <w:pPr>
              <w:pStyle w:val="af7"/>
            </w:pPr>
            <w:r>
              <w:t>Аналитический отдел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65423" w:rsidRDefault="00864C4E">
            <w:pPr>
              <w:pStyle w:val="af7"/>
            </w:pPr>
            <w:r>
              <w:t>A1.1.1 Анализ политики и законов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65423" w:rsidRDefault="00864C4E">
            <w:pPr>
              <w:pStyle w:val="af7"/>
            </w:pPr>
            <w:r>
              <w:t>Аналитический отдел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65423" w:rsidRDefault="00864C4E">
            <w:pPr>
              <w:pStyle w:val="af7"/>
            </w:pPr>
            <w:r>
              <w:t>A1.1.2 Оценка технологий и науки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65423" w:rsidRDefault="00864C4E">
            <w:pPr>
              <w:pStyle w:val="af7"/>
            </w:pPr>
            <w:r>
              <w:t xml:space="preserve">Аналитический </w:t>
            </w:r>
            <w:r>
              <w:t>отдел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65423" w:rsidRDefault="00864C4E">
            <w:pPr>
              <w:pStyle w:val="af7"/>
            </w:pPr>
            <w:r>
              <w:t>A1.1.3 Социальный анализ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65423" w:rsidRDefault="00864C4E">
            <w:pPr>
              <w:pStyle w:val="af7"/>
            </w:pPr>
            <w:r>
              <w:t>Аналитический отдел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65423" w:rsidRDefault="00864C4E">
            <w:pPr>
              <w:pStyle w:val="af7"/>
            </w:pPr>
            <w:r>
              <w:t>A1.1.4 Экономический анализ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65423" w:rsidRDefault="00864C4E">
            <w:pPr>
              <w:pStyle w:val="af7"/>
            </w:pPr>
            <w:r>
              <w:t>Аналитический отдел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65423" w:rsidRDefault="00864C4E">
            <w:pPr>
              <w:pStyle w:val="af7"/>
            </w:pPr>
            <w:r>
              <w:t>A1.1.5 Анализ рынка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65423" w:rsidRDefault="00864C4E">
            <w:pPr>
              <w:pStyle w:val="af7"/>
            </w:pPr>
            <w:r>
              <w:t>Аналитический отдел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65423" w:rsidRDefault="00864C4E">
            <w:pPr>
              <w:pStyle w:val="af7"/>
            </w:pPr>
            <w:r>
              <w:t>A1.1.6 Анализ действий конкурентов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65423" w:rsidRDefault="00864C4E">
            <w:pPr>
              <w:pStyle w:val="af7"/>
            </w:pPr>
            <w:r>
              <w:t>Аналитический отдел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65423" w:rsidRDefault="00864C4E">
            <w:pPr>
              <w:pStyle w:val="af7"/>
            </w:pPr>
            <w:r>
              <w:t>A1.1.7 Анализ рынка поставщиков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  <w:bookmarkStart w:id="14" w:name="Входы_8a68201f"/>
            <w:bookmarkEnd w:id="14"/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65423" w:rsidRDefault="00864C4E">
            <w:pPr>
              <w:pStyle w:val="af7"/>
            </w:pPr>
            <w:r>
              <w:t>Аналитический отдел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65423" w:rsidRDefault="00864C4E">
            <w:pPr>
              <w:pStyle w:val="af7"/>
            </w:pPr>
            <w:r>
              <w:t>A1.1.8 Анализ рынка подрядчиков</w:t>
            </w:r>
          </w:p>
        </w:tc>
      </w:tr>
    </w:tbl>
    <w:p w:rsidR="00191BB2" w:rsidRPr="00783C29" w:rsidRDefault="00013E9F" w:rsidP="00013E9F">
      <w:pPr>
        <w:pStyle w:val="4"/>
      </w:pPr>
      <w:bookmarkStart w:id="15" w:name="С_Выходы_77e99dfd"/>
      <w:bookmarkEnd w:id="13"/>
      <w:r w:rsidRPr="00783C29">
        <w:t>Выходы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669"/>
        <w:gridCol w:w="3929"/>
        <w:gridCol w:w="3856"/>
        <w:gridCol w:w="3139"/>
      </w:tblGrid>
      <w:tr w:rsidR="00013E9F" w:rsidRPr="00783C29" w:rsidTr="00013E9F">
        <w:trPr>
          <w:trHeight w:val="162"/>
          <w:tblHeader/>
        </w:trPr>
        <w:tc>
          <w:tcPr>
            <w:tcW w:w="17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№</w:t>
            </w:r>
          </w:p>
        </w:tc>
        <w:tc>
          <w:tcPr>
            <w:tcW w:w="121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Выход</w:t>
            </w:r>
          </w:p>
        </w:tc>
        <w:tc>
          <w:tcPr>
            <w:tcW w:w="129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Объекты</w:t>
            </w:r>
          </w:p>
        </w:tc>
        <w:tc>
          <w:tcPr>
            <w:tcW w:w="639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Передается</w:t>
            </w:r>
          </w:p>
        </w:tc>
      </w:tr>
      <w:tr w:rsidR="00013E9F" w:rsidRPr="00783C29" w:rsidTr="00013E9F">
        <w:trPr>
          <w:trHeight w:val="270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Получатель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Процесс/Внешняя среда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r>
              <w:t>1.</w:t>
            </w:r>
          </w:p>
        </w:tc>
        <w:tc>
          <w:tcPr>
            <w:tcW w:w="1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65423" w:rsidRDefault="00864C4E">
            <w:pPr>
              <w:pStyle w:val="af7"/>
            </w:pPr>
            <w:r>
              <w:t>Бюджеты</w:t>
            </w:r>
          </w:p>
        </w:tc>
        <w:tc>
          <w:tcPr>
            <w:tcW w:w="1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65423" w:rsidRDefault="00864C4E">
            <w:pPr>
              <w:pStyle w:val="af7"/>
            </w:pPr>
            <w:r>
              <w:t>Аналитический отдел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65423" w:rsidRDefault="00864C4E">
            <w:pPr>
              <w:pStyle w:val="af7"/>
            </w:pPr>
            <w:r>
              <w:t>A1.1.1 Анализ политики и законов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65423" w:rsidRDefault="00864C4E">
            <w:pPr>
              <w:pStyle w:val="af7"/>
            </w:pPr>
            <w:r>
              <w:t>Аналитический отдел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65423" w:rsidRDefault="00864C4E">
            <w:pPr>
              <w:pStyle w:val="af7"/>
            </w:pPr>
            <w:r>
              <w:t>A1.1.2 Оценка технологий и науки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65423" w:rsidRDefault="00864C4E">
            <w:pPr>
              <w:pStyle w:val="af7"/>
            </w:pPr>
            <w:r>
              <w:t>Аналитический отдел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65423" w:rsidRDefault="00864C4E">
            <w:pPr>
              <w:pStyle w:val="af7"/>
            </w:pPr>
            <w:r>
              <w:t>A1.1.3 Социальный анализ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65423" w:rsidRDefault="00864C4E">
            <w:pPr>
              <w:pStyle w:val="af7"/>
            </w:pPr>
            <w:r>
              <w:t>Аналитический отдел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65423" w:rsidRDefault="00864C4E">
            <w:pPr>
              <w:pStyle w:val="af7"/>
            </w:pPr>
            <w:r>
              <w:t>A1.1.4 Экономический анализ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65423" w:rsidRDefault="00864C4E">
            <w:pPr>
              <w:pStyle w:val="af7"/>
            </w:pPr>
            <w:r>
              <w:t>Аналитический отдел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65423" w:rsidRDefault="00864C4E">
            <w:pPr>
              <w:pStyle w:val="af7"/>
            </w:pPr>
            <w:r>
              <w:t>A1.1.5 Анализ рынка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65423" w:rsidRDefault="00864C4E">
            <w:pPr>
              <w:pStyle w:val="af7"/>
            </w:pPr>
            <w:r>
              <w:t>Аналитический отдел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65423" w:rsidRDefault="00864C4E">
            <w:pPr>
              <w:pStyle w:val="af7"/>
            </w:pPr>
            <w:r>
              <w:t>A1.1.6 Анализ действий конкурентов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65423" w:rsidRDefault="00864C4E">
            <w:pPr>
              <w:pStyle w:val="af7"/>
            </w:pPr>
            <w:r>
              <w:t>Аналитический отдел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65423" w:rsidRDefault="00864C4E">
            <w:pPr>
              <w:pStyle w:val="af7"/>
            </w:pPr>
            <w:r>
              <w:t xml:space="preserve">A1.1.7 Анализ рынка </w:t>
            </w:r>
            <w:r>
              <w:t>поставщиков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65423" w:rsidRDefault="00864C4E">
            <w:pPr>
              <w:pStyle w:val="af7"/>
            </w:pPr>
            <w:r>
              <w:t>Аналитический отдел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65423" w:rsidRDefault="00864C4E">
            <w:pPr>
              <w:pStyle w:val="af7"/>
            </w:pPr>
            <w:r>
              <w:t>A1.1.8 Анализ рынка подрядчиков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65423" w:rsidRDefault="00864C4E">
            <w:pPr>
              <w:pStyle w:val="af7"/>
            </w:pPr>
            <w:r>
              <w:t>Группа анализа внутренней среды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65423" w:rsidRDefault="00864C4E">
            <w:pPr>
              <w:pStyle w:val="af7"/>
            </w:pPr>
            <w:r>
              <w:t>A1.2.2.5 Анализ системы управления ресурсами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65423" w:rsidRDefault="00864C4E">
            <w:pPr>
              <w:pStyle w:val="af7"/>
            </w:pPr>
            <w:r>
              <w:t>Группа анализа внутренней среды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65423" w:rsidRDefault="00864C4E">
            <w:pPr>
              <w:pStyle w:val="af7"/>
            </w:pPr>
            <w:r>
              <w:t>A1.2.3.1 Планирование проведения анализа результатов деятельности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65423" w:rsidRDefault="00864C4E">
            <w:pPr>
              <w:pStyle w:val="af7"/>
            </w:pPr>
            <w:r>
              <w:t>Группа анализа внутренней среды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65423" w:rsidRDefault="00864C4E">
            <w:pPr>
              <w:pStyle w:val="af7"/>
            </w:pPr>
            <w:r>
              <w:t>A1.2.3.5 Анализ достижения целей организации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65423" w:rsidRDefault="00864C4E">
            <w:pPr>
              <w:pStyle w:val="af7"/>
            </w:pPr>
            <w:r>
              <w:t>Группа анализа внутренней среды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65423" w:rsidRDefault="00864C4E">
            <w:pPr>
              <w:pStyle w:val="af7"/>
            </w:pPr>
            <w:r>
              <w:t>A1.2.7.2 Разработка мероприятий по результатам аудитов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65423" w:rsidRDefault="00864C4E">
            <w:pPr>
              <w:pStyle w:val="af7"/>
            </w:pPr>
            <w:r>
              <w:t>Группа анализа внутренней среды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65423" w:rsidRDefault="00864C4E">
            <w:pPr>
              <w:pStyle w:val="af7"/>
            </w:pPr>
            <w:r>
              <w:t xml:space="preserve">A1.2.7.4 Определение ответственных и сроков </w:t>
            </w:r>
            <w:r>
              <w:t>исполнения по мероприятиям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65423" w:rsidRDefault="00864C4E">
            <w:pPr>
              <w:pStyle w:val="af7"/>
            </w:pPr>
            <w:r>
              <w:t>Группа долгосрочного планирования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65423" w:rsidRDefault="00864C4E">
            <w:pPr>
              <w:pStyle w:val="af7"/>
            </w:pPr>
            <w:r>
              <w:t>A1.3.3 Разработка и согласование Стратегии и стратегических планов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65423" w:rsidRDefault="00864C4E">
            <w:pPr>
              <w:pStyle w:val="af7"/>
            </w:pPr>
            <w:r>
              <w:t>Группа оргразвития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65423" w:rsidRDefault="00864C4E">
            <w:pPr>
              <w:pStyle w:val="af7"/>
            </w:pPr>
            <w:r>
              <w:t>A1.4.1 Постановка и корректировка организационных целей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65423" w:rsidRDefault="00864C4E">
            <w:pPr>
              <w:pStyle w:val="af7"/>
            </w:pPr>
            <w:r>
              <w:t>Инвестиционный отдел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65423" w:rsidRDefault="00864C4E">
            <w:pPr>
              <w:pStyle w:val="af7"/>
            </w:pPr>
            <w:r>
              <w:t xml:space="preserve">A1.5.1 Разработка </w:t>
            </w:r>
            <w:r>
              <w:t>технических и технологических целей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65423" w:rsidRDefault="00864C4E">
            <w:pPr>
              <w:pStyle w:val="af7"/>
            </w:pPr>
            <w:r>
              <w:t>Отдел подбора и расстановки персонала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65423" w:rsidRDefault="00864C4E">
            <w:pPr>
              <w:pStyle w:val="af7"/>
            </w:pPr>
            <w:r>
              <w:t>A2.2.1 Поиск кандидатов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65423" w:rsidRDefault="00864C4E">
            <w:pPr>
              <w:pStyle w:val="af7"/>
            </w:pPr>
            <w:r>
              <w:t>Отдел подбора и расстановки персонала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65423" w:rsidRDefault="00864C4E">
            <w:pPr>
              <w:pStyle w:val="af7"/>
            </w:pPr>
            <w:r>
              <w:t>A2.2.3 Согласование условий и оплаты труда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65423" w:rsidRDefault="00864C4E">
            <w:pPr>
              <w:pStyle w:val="af7"/>
            </w:pPr>
            <w:r>
              <w:t>Отдел кадров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65423" w:rsidRDefault="00864C4E">
            <w:pPr>
              <w:pStyle w:val="af7"/>
            </w:pPr>
            <w:r>
              <w:t>A2.3.1.1 Высвобождение на период лечения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65423" w:rsidRDefault="00864C4E">
            <w:pPr>
              <w:pStyle w:val="af7"/>
            </w:pPr>
            <w:r>
              <w:t xml:space="preserve">Отдел </w:t>
            </w:r>
            <w:r>
              <w:t>кадров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65423" w:rsidRDefault="00864C4E">
            <w:pPr>
              <w:pStyle w:val="af7"/>
            </w:pPr>
            <w:r>
              <w:t>A2.3.1.2 Высвобождение на отпуска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65423" w:rsidRDefault="00864C4E">
            <w:pPr>
              <w:pStyle w:val="af7"/>
            </w:pPr>
            <w:r>
              <w:t>Отдел развития персонала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65423" w:rsidRDefault="00864C4E">
            <w:pPr>
              <w:pStyle w:val="af7"/>
            </w:pPr>
            <w:r>
              <w:t>A2.3.2.1 Подготовка обучения персонала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65423" w:rsidRDefault="00864C4E">
            <w:pPr>
              <w:pStyle w:val="af7"/>
            </w:pPr>
            <w:r>
              <w:t>Отдел кадров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65423" w:rsidRDefault="00864C4E">
            <w:pPr>
              <w:pStyle w:val="af7"/>
            </w:pPr>
            <w:r>
              <w:t>A2.3.4.2 Согласование сроков и условий увольнения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65423" w:rsidRDefault="00864C4E">
            <w:pPr>
              <w:pStyle w:val="af7"/>
            </w:pPr>
            <w:r>
              <w:t>Отдел развития персонала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65423" w:rsidRDefault="00864C4E">
            <w:pPr>
              <w:pStyle w:val="af7"/>
            </w:pPr>
            <w:r>
              <w:t xml:space="preserve">A2.4.1.2 Планирование совершенствования условий </w:t>
            </w:r>
            <w:r>
              <w:t>труда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65423" w:rsidRDefault="00864C4E">
            <w:pPr>
              <w:pStyle w:val="af7"/>
            </w:pPr>
            <w:r>
              <w:t>Отдел развития персонала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65423" w:rsidRDefault="00864C4E">
            <w:pPr>
              <w:pStyle w:val="af7"/>
            </w:pPr>
            <w:r>
              <w:t>A2.4.4.1 Разработка мотивационных схем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65423" w:rsidRDefault="00864C4E">
            <w:pPr>
              <w:pStyle w:val="af7"/>
            </w:pPr>
            <w:r>
              <w:t>Отдел развития персонала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65423" w:rsidRDefault="00864C4E">
            <w:pPr>
              <w:pStyle w:val="af7"/>
            </w:pPr>
            <w:r>
              <w:t>A2.4.5.1 Разработка социальных программ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65423" w:rsidRDefault="00864C4E">
            <w:pPr>
              <w:pStyle w:val="af7"/>
            </w:pPr>
            <w:r>
              <w:t>Отдел развития персонала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65423" w:rsidRDefault="00864C4E">
            <w:pPr>
              <w:pStyle w:val="af7"/>
            </w:pPr>
            <w:r>
              <w:t>A2.4.6.3 Командо-образование сотрудников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65423" w:rsidRDefault="00864C4E">
            <w:pPr>
              <w:pStyle w:val="af7"/>
            </w:pPr>
            <w:r>
              <w:t>Отдел развития персонала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65423" w:rsidRDefault="00864C4E">
            <w:pPr>
              <w:pStyle w:val="af7"/>
            </w:pPr>
            <w:r>
              <w:t xml:space="preserve">A2.4.6.4 </w:t>
            </w:r>
            <w:r>
              <w:t>Проведение корпоративных мероприятий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65423" w:rsidRDefault="00864C4E">
            <w:pPr>
              <w:pStyle w:val="af7"/>
            </w:pPr>
            <w:r>
              <w:t>Группа планирования и учета материальных ресурсов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65423" w:rsidRDefault="00864C4E">
            <w:pPr>
              <w:pStyle w:val="af7"/>
            </w:pPr>
            <w:r>
              <w:t>A3.3.2 Подготовка сводного плана поставок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65423" w:rsidRDefault="00864C4E">
            <w:pPr>
              <w:pStyle w:val="af7"/>
            </w:pPr>
            <w:r>
              <w:t>Аналитический отдел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65423" w:rsidRDefault="00864C4E">
            <w:pPr>
              <w:pStyle w:val="af7"/>
            </w:pPr>
            <w:r>
              <w:t>A4.1.6 Прогнозирование стоимостных оценок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65423" w:rsidRDefault="00864C4E">
            <w:pPr>
              <w:pStyle w:val="af7"/>
            </w:pPr>
            <w:r>
              <w:t>Управление развития производственного оборудования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65423" w:rsidRDefault="00864C4E">
            <w:pPr>
              <w:pStyle w:val="af7"/>
            </w:pPr>
            <w:r>
              <w:t>A5.1.6 Планирование регламентных работ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65423" w:rsidRDefault="00864C4E">
            <w:pPr>
              <w:pStyle w:val="af7"/>
            </w:pPr>
            <w:r>
              <w:t>Управление развития производственного оборудования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65423" w:rsidRDefault="00864C4E">
            <w:pPr>
              <w:pStyle w:val="af7"/>
            </w:pPr>
            <w:r>
              <w:t>A5.1.7 Планирование ТО, ППР и КР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65423" w:rsidRDefault="00864C4E">
            <w:pPr>
              <w:pStyle w:val="af7"/>
            </w:pPr>
            <w:r>
              <w:t>Отдел связей с общественностью и рекламы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65423" w:rsidRDefault="00864C4E">
            <w:pPr>
              <w:pStyle w:val="af7"/>
            </w:pPr>
            <w:r>
              <w:t>A6.1.2 Разработка мероприятий по продвижению продукции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65423" w:rsidRDefault="00864C4E">
            <w:pPr>
              <w:pStyle w:val="af7"/>
            </w:pPr>
            <w:r>
              <w:t xml:space="preserve">Отдел связей с </w:t>
            </w:r>
            <w:r>
              <w:t>общественностью и рекламы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65423" w:rsidRDefault="00864C4E">
            <w:pPr>
              <w:pStyle w:val="af7"/>
            </w:pPr>
            <w:r>
              <w:t>A6.1.3 Разработка мероприятий по удержанию и привлечению клиентов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65423" w:rsidRDefault="00864C4E">
            <w:pPr>
              <w:pStyle w:val="af7"/>
            </w:pPr>
            <w:r>
              <w:t>Группа планирования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65423" w:rsidRDefault="00864C4E">
            <w:pPr>
              <w:pStyle w:val="af7"/>
            </w:pPr>
            <w:r>
              <w:t>A7.1.2 Разработка сменных заданий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r>
              <w:t>2.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65423" w:rsidRDefault="00864C4E">
            <w:pPr>
              <w:pStyle w:val="af7"/>
            </w:pPr>
            <w:r>
              <w:t>Внешняя бухгалтерская отчетность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65423" w:rsidRDefault="00864C4E">
            <w:pPr>
              <w:pStyle w:val="af7"/>
            </w:pPr>
            <w:r>
              <w:t>Надзорные органы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65423" w:rsidRDefault="00864C4E">
            <w:pPr>
              <w:pStyle w:val="af7"/>
            </w:pPr>
            <w:r>
              <w:t>Надзорные органы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r>
              <w:t>3.</w:t>
            </w:r>
          </w:p>
        </w:tc>
        <w:tc>
          <w:tcPr>
            <w:tcW w:w="1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65423" w:rsidRDefault="00864C4E">
            <w:pPr>
              <w:pStyle w:val="af7"/>
            </w:pPr>
            <w:r>
              <w:t xml:space="preserve">Внутренняя бухгалтерская </w:t>
            </w:r>
            <w:r>
              <w:t>отчетность</w:t>
            </w:r>
          </w:p>
        </w:tc>
        <w:tc>
          <w:tcPr>
            <w:tcW w:w="1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65423" w:rsidRDefault="00864C4E">
            <w:pPr>
              <w:pStyle w:val="af7"/>
            </w:pPr>
            <w:r>
              <w:t>Группа внутреннего аудита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65423" w:rsidRDefault="00864C4E">
            <w:pPr>
              <w:pStyle w:val="af7"/>
            </w:pPr>
            <w:r>
              <w:t>A1.2.1.3 Проведение аудитов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65423" w:rsidRDefault="00864C4E">
            <w:pPr>
              <w:pStyle w:val="af7"/>
            </w:pPr>
            <w:r>
              <w:t>Группа анализа внутренней среды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65423" w:rsidRDefault="00864C4E">
            <w:pPr>
              <w:pStyle w:val="af7"/>
            </w:pPr>
            <w:r>
              <w:t>A1.2.3.5 Анализ достижения целей организации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r>
              <w:t>4.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65423" w:rsidRDefault="00864C4E">
            <w:pPr>
              <w:pStyle w:val="af7"/>
            </w:pPr>
            <w:r>
              <w:t>Денежный поток к контрагентам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65423" w:rsidRDefault="00864C4E">
            <w:pPr>
              <w:pStyle w:val="af7"/>
            </w:pPr>
            <w:r>
              <w:t>Поставщики и подрядчики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65423" w:rsidRDefault="00864C4E">
            <w:pPr>
              <w:pStyle w:val="af7"/>
            </w:pPr>
            <w:r>
              <w:t>Поставщики и подрядчики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r>
              <w:t>5.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65423" w:rsidRDefault="00864C4E">
            <w:pPr>
              <w:pStyle w:val="af7"/>
            </w:pPr>
            <w:r>
              <w:t>Оценка потребителей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65423" w:rsidRDefault="00864C4E">
            <w:pPr>
              <w:pStyle w:val="af7"/>
            </w:pPr>
            <w:r>
              <w:t>Отдел связей с общественностью и рекламы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65423" w:rsidRDefault="00864C4E">
            <w:pPr>
              <w:pStyle w:val="af7"/>
            </w:pPr>
            <w:r>
              <w:t>A6.1.1 Анализ клиентской базы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r>
              <w:t>6.</w:t>
            </w:r>
          </w:p>
        </w:tc>
        <w:tc>
          <w:tcPr>
            <w:tcW w:w="1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65423" w:rsidRDefault="00864C4E">
            <w:pPr>
              <w:pStyle w:val="af7"/>
            </w:pPr>
            <w:r>
              <w:t>Текущая задолженность клиента</w:t>
            </w:r>
          </w:p>
        </w:tc>
        <w:tc>
          <w:tcPr>
            <w:tcW w:w="1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65423" w:rsidRDefault="00864C4E">
            <w:pPr>
              <w:pStyle w:val="af7"/>
            </w:pPr>
            <w:r>
              <w:t>Клиентский отдел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65423" w:rsidRDefault="00864C4E">
            <w:pPr>
              <w:pStyle w:val="af7"/>
            </w:pPr>
            <w:r>
              <w:t>A6.5.1 Обработка заказов клиентов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65423" w:rsidRDefault="00864C4E">
            <w:pPr>
              <w:pStyle w:val="af7"/>
            </w:pPr>
            <w:r>
              <w:t>Клиентский отдел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65423" w:rsidRDefault="00864C4E">
            <w:pPr>
              <w:pStyle w:val="af7"/>
            </w:pPr>
            <w:r>
              <w:t>A6.5.4 Обслуживание запросов по счету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r>
              <w:t>7.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65423" w:rsidRDefault="00864C4E">
            <w:pPr>
              <w:pStyle w:val="af7"/>
            </w:pPr>
            <w:r>
              <w:t>Текущая кредиторская задолженность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65423" w:rsidRDefault="00864C4E">
            <w:pPr>
              <w:pStyle w:val="af7"/>
            </w:pPr>
            <w:r>
              <w:t>Группа планирования и учета материальных ресурсов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65423" w:rsidRDefault="00864C4E">
            <w:pPr>
              <w:pStyle w:val="af7"/>
            </w:pPr>
            <w:r>
              <w:t>A3.3.4 Подготовка плана обязательств перед поставщиками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bookmarkStart w:id="16" w:name="Выходы_77e99dfd"/>
            <w:bookmarkEnd w:id="16"/>
            <w:r>
              <w:t>8.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65423" w:rsidRDefault="00864C4E">
            <w:pPr>
              <w:pStyle w:val="af7"/>
            </w:pPr>
            <w:r>
              <w:t>ЧДП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65423" w:rsidRDefault="00864C4E">
            <w:pPr>
              <w:pStyle w:val="af7"/>
            </w:pPr>
            <w:r>
              <w:t>{Граница}</w:t>
            </w:r>
          </w:p>
        </w:tc>
      </w:tr>
    </w:tbl>
    <w:p w:rsidR="00013E9F" w:rsidRPr="00783C29" w:rsidRDefault="00013E9F" w:rsidP="00013E9F">
      <w:pPr>
        <w:pStyle w:val="4"/>
      </w:pPr>
      <w:bookmarkStart w:id="17" w:name="С_Управление_bc1cb412"/>
      <w:bookmarkEnd w:id="15"/>
      <w:r w:rsidRPr="00783C29">
        <w:t>Управление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669"/>
        <w:gridCol w:w="3929"/>
        <w:gridCol w:w="3856"/>
        <w:gridCol w:w="3139"/>
      </w:tblGrid>
      <w:tr w:rsidR="00013E9F" w:rsidRPr="00783C29" w:rsidTr="006679FA">
        <w:trPr>
          <w:trHeight w:val="162"/>
          <w:tblHeader/>
        </w:trPr>
        <w:tc>
          <w:tcPr>
            <w:tcW w:w="17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№</w:t>
            </w:r>
          </w:p>
        </w:tc>
        <w:tc>
          <w:tcPr>
            <w:tcW w:w="121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Вход</w:t>
            </w:r>
          </w:p>
        </w:tc>
        <w:tc>
          <w:tcPr>
            <w:tcW w:w="129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Объекты</w:t>
            </w:r>
          </w:p>
        </w:tc>
        <w:tc>
          <w:tcPr>
            <w:tcW w:w="639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Поступает от</w:t>
            </w:r>
          </w:p>
        </w:tc>
      </w:tr>
      <w:tr w:rsidR="00013E9F" w:rsidRPr="00783C29" w:rsidTr="006679FA">
        <w:trPr>
          <w:trHeight w:val="270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Исполнитель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Процесс/Внешняя среда</w:t>
            </w:r>
          </w:p>
        </w:tc>
      </w:tr>
      <w:tr w:rsidR="00013E9F" w:rsidRPr="00783C29" w:rsidTr="006679FA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r>
              <w:t>1.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65423" w:rsidRDefault="00864C4E">
            <w:pPr>
              <w:pStyle w:val="af7"/>
            </w:pPr>
            <w:r>
              <w:t>Годовые планы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65423" w:rsidRDefault="00864C4E">
            <w:pPr>
              <w:pStyle w:val="af7"/>
            </w:pPr>
            <w:r>
              <w:t>Годовой план продаж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65423" w:rsidRDefault="00864C4E">
            <w:pPr>
              <w:pStyle w:val="af7"/>
            </w:pPr>
            <w:r>
              <w:t>Группа короткосрочного планирования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65423" w:rsidRDefault="00864C4E">
            <w:pPr>
              <w:pStyle w:val="af7"/>
            </w:pPr>
            <w:r>
              <w:t>A1.3.4 Разработка краткосрочных планов</w:t>
            </w:r>
          </w:p>
        </w:tc>
      </w:tr>
      <w:tr w:rsidR="00013E9F" w:rsidRPr="00783C29" w:rsidTr="006679FA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r>
              <w:t>2.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65423" w:rsidRDefault="00864C4E">
            <w:pPr>
              <w:pStyle w:val="af7"/>
            </w:pPr>
            <w:r>
              <w:t>Договор с клиентом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65423" w:rsidRDefault="00864C4E">
            <w:pPr>
              <w:pStyle w:val="af7"/>
            </w:pPr>
            <w:r>
              <w:t>Договор с клиентом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65423" w:rsidRDefault="00864C4E">
            <w:pPr>
              <w:pStyle w:val="af7"/>
            </w:pPr>
            <w:r>
              <w:t>Клиентский отдел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65423" w:rsidRDefault="00864C4E">
            <w:pPr>
              <w:pStyle w:val="af7"/>
            </w:pPr>
            <w:r>
              <w:t>A6.4.4 Заключение договора с клиентом</w:t>
            </w:r>
          </w:p>
        </w:tc>
      </w:tr>
      <w:tr w:rsidR="00013E9F" w:rsidRPr="00783C29" w:rsidTr="006679FA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bookmarkStart w:id="18" w:name="Управление_bc1cb412"/>
            <w:bookmarkEnd w:id="18"/>
            <w:r>
              <w:t>3.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65423" w:rsidRDefault="00864C4E">
            <w:pPr>
              <w:pStyle w:val="af7"/>
            </w:pPr>
            <w:r>
              <w:t>Регламенты расчетов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65423" w:rsidRDefault="00864C4E">
            <w:pPr>
              <w:pStyle w:val="af7"/>
            </w:pPr>
            <w:r>
              <w:t>Кредитно-финансовая политика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65423" w:rsidRDefault="00864C4E">
            <w:pPr>
              <w:pStyle w:val="af7"/>
            </w:pPr>
            <w:r>
              <w:t>Группа оргразвития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65423" w:rsidRDefault="00864C4E">
            <w:pPr>
              <w:pStyle w:val="af7"/>
            </w:pPr>
            <w:r>
              <w:t xml:space="preserve">A1.4.2 </w:t>
            </w:r>
            <w:r>
              <w:t>Корректировка бизнес-процессов и подсистем управления</w:t>
            </w:r>
          </w:p>
        </w:tc>
      </w:tr>
    </w:tbl>
    <w:p w:rsidR="00AA00E7" w:rsidRPr="00783C29" w:rsidRDefault="00C557F2" w:rsidP="009E6F5C">
      <w:pPr>
        <w:pStyle w:val="4"/>
      </w:pPr>
      <w:bookmarkStart w:id="19" w:name="С_Подпроцессы_3a7c92a5"/>
      <w:bookmarkEnd w:id="17"/>
      <w:r w:rsidRPr="00783C29">
        <w:t>Описание подпроцессов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"/>
        <w:gridCol w:w="2241"/>
        <w:gridCol w:w="1679"/>
        <w:gridCol w:w="1824"/>
        <w:gridCol w:w="1261"/>
        <w:gridCol w:w="1821"/>
        <w:gridCol w:w="1821"/>
        <w:gridCol w:w="1963"/>
        <w:gridCol w:w="1860"/>
      </w:tblGrid>
      <w:tr w:rsidR="00F14026" w:rsidRPr="00783C29" w:rsidTr="00EF53C8">
        <w:trPr>
          <w:trHeight w:val="255"/>
          <w:tblHeader/>
        </w:trPr>
        <w:tc>
          <w:tcPr>
            <w:tcW w:w="216" w:type="pct"/>
            <w:vMerge w:val="restart"/>
            <w:shd w:val="clear" w:color="auto" w:fill="BFBFBF"/>
            <w:vAlign w:val="center"/>
          </w:tcPr>
          <w:p w:rsidR="00C557F2" w:rsidRPr="00783C29" w:rsidRDefault="00C557F2" w:rsidP="008A7599">
            <w:pPr>
              <w:pStyle w:val="ac"/>
              <w:keepNext/>
            </w:pPr>
            <w:r w:rsidRPr="00783C29">
              <w:t>№</w:t>
            </w:r>
          </w:p>
        </w:tc>
        <w:tc>
          <w:tcPr>
            <w:tcW w:w="741" w:type="pct"/>
            <w:vMerge w:val="restart"/>
            <w:shd w:val="clear" w:color="auto" w:fill="BFBFBF"/>
            <w:vAlign w:val="center"/>
          </w:tcPr>
          <w:p w:rsidR="00C557F2" w:rsidRPr="00783C29" w:rsidRDefault="00C557F2" w:rsidP="008A7599">
            <w:pPr>
              <w:pStyle w:val="ac"/>
              <w:keepNext/>
            </w:pPr>
            <w:r w:rsidRPr="00783C29">
              <w:t>Процесс</w:t>
            </w:r>
          </w:p>
        </w:tc>
        <w:tc>
          <w:tcPr>
            <w:tcW w:w="555" w:type="pct"/>
            <w:vMerge w:val="restart"/>
            <w:shd w:val="clear" w:color="auto" w:fill="BFBFBF"/>
            <w:vAlign w:val="center"/>
          </w:tcPr>
          <w:p w:rsidR="00C557F2" w:rsidRPr="00783C29" w:rsidRDefault="00C557F2" w:rsidP="008A7599">
            <w:pPr>
              <w:pStyle w:val="ac"/>
              <w:keepNext/>
            </w:pPr>
            <w:r w:rsidRPr="00783C29">
              <w:t>Владелец</w:t>
            </w:r>
          </w:p>
        </w:tc>
        <w:tc>
          <w:tcPr>
            <w:tcW w:w="603" w:type="pct"/>
            <w:vMerge w:val="restart"/>
            <w:shd w:val="clear" w:color="auto" w:fill="BFBFBF"/>
            <w:vAlign w:val="center"/>
          </w:tcPr>
          <w:p w:rsidR="00C557F2" w:rsidRPr="00783C29" w:rsidRDefault="00C557F2" w:rsidP="008A7599">
            <w:pPr>
              <w:pStyle w:val="ac"/>
              <w:keepNext/>
            </w:pPr>
            <w:r w:rsidRPr="00783C29">
              <w:t>Исполнители</w:t>
            </w:r>
          </w:p>
        </w:tc>
        <w:tc>
          <w:tcPr>
            <w:tcW w:w="1621" w:type="pct"/>
            <w:gridSpan w:val="3"/>
            <w:shd w:val="clear" w:color="auto" w:fill="BFBFBF"/>
            <w:vAlign w:val="center"/>
          </w:tcPr>
          <w:p w:rsidR="00C557F2" w:rsidRPr="00783C29" w:rsidRDefault="00C557F2" w:rsidP="008A7599">
            <w:pPr>
              <w:pStyle w:val="ac"/>
              <w:keepNext/>
            </w:pPr>
            <w:r w:rsidRPr="00783C29">
              <w:t>Входы</w:t>
            </w:r>
          </w:p>
        </w:tc>
        <w:tc>
          <w:tcPr>
            <w:tcW w:w="1264" w:type="pct"/>
            <w:gridSpan w:val="2"/>
            <w:shd w:val="clear" w:color="auto" w:fill="BFBFBF"/>
            <w:vAlign w:val="center"/>
          </w:tcPr>
          <w:p w:rsidR="00C557F2" w:rsidRPr="00783C29" w:rsidRDefault="00C557F2" w:rsidP="008A7599">
            <w:pPr>
              <w:pStyle w:val="ac"/>
              <w:keepNext/>
            </w:pPr>
            <w:r w:rsidRPr="00783C29">
              <w:t>Выходы</w:t>
            </w:r>
          </w:p>
        </w:tc>
      </w:tr>
      <w:tr w:rsidR="00F14026" w:rsidRPr="00783C29" w:rsidTr="00EF53C8">
        <w:trPr>
          <w:trHeight w:val="405"/>
          <w:tblHeader/>
        </w:trPr>
        <w:tc>
          <w:tcPr>
            <w:tcW w:w="216" w:type="pct"/>
            <w:vMerge/>
            <w:shd w:val="clear" w:color="auto" w:fill="BFBFBF"/>
          </w:tcPr>
          <w:p w:rsidR="004A510A" w:rsidRPr="00783C29" w:rsidRDefault="004A510A" w:rsidP="008A7599">
            <w:pPr>
              <w:pStyle w:val="ac"/>
              <w:keepNext/>
            </w:pPr>
          </w:p>
        </w:tc>
        <w:tc>
          <w:tcPr>
            <w:tcW w:w="741" w:type="pct"/>
            <w:vMerge/>
            <w:shd w:val="clear" w:color="auto" w:fill="BFBFBF"/>
            <w:vAlign w:val="center"/>
          </w:tcPr>
          <w:p w:rsidR="004A510A" w:rsidRPr="00783C29" w:rsidRDefault="004A510A" w:rsidP="008A7599">
            <w:pPr>
              <w:pStyle w:val="ac"/>
              <w:keepNext/>
            </w:pPr>
          </w:p>
        </w:tc>
        <w:tc>
          <w:tcPr>
            <w:tcW w:w="555" w:type="pct"/>
            <w:vMerge/>
            <w:shd w:val="clear" w:color="auto" w:fill="BFBFBF"/>
            <w:vAlign w:val="center"/>
          </w:tcPr>
          <w:p w:rsidR="004A510A" w:rsidRPr="00783C29" w:rsidRDefault="004A510A" w:rsidP="008A7599">
            <w:pPr>
              <w:pStyle w:val="ac"/>
              <w:keepNext/>
            </w:pPr>
          </w:p>
        </w:tc>
        <w:tc>
          <w:tcPr>
            <w:tcW w:w="603" w:type="pct"/>
            <w:vMerge/>
            <w:shd w:val="clear" w:color="auto" w:fill="BFBFBF"/>
            <w:vAlign w:val="center"/>
          </w:tcPr>
          <w:p w:rsidR="004A510A" w:rsidRPr="00783C29" w:rsidRDefault="004A510A" w:rsidP="008A7599">
            <w:pPr>
              <w:pStyle w:val="ac"/>
              <w:keepNext/>
            </w:pPr>
          </w:p>
        </w:tc>
        <w:tc>
          <w:tcPr>
            <w:tcW w:w="417" w:type="pct"/>
            <w:shd w:val="clear" w:color="auto" w:fill="BFBFBF"/>
            <w:vAlign w:val="center"/>
          </w:tcPr>
          <w:p w:rsidR="004A510A" w:rsidRPr="00783C29" w:rsidRDefault="004A510A" w:rsidP="008A7599">
            <w:pPr>
              <w:pStyle w:val="ac"/>
              <w:keepNext/>
            </w:pPr>
            <w:r w:rsidRPr="00783C29">
              <w:t>Тип</w:t>
            </w:r>
          </w:p>
        </w:tc>
        <w:tc>
          <w:tcPr>
            <w:tcW w:w="602" w:type="pct"/>
            <w:shd w:val="clear" w:color="auto" w:fill="BFBFBF"/>
            <w:vAlign w:val="center"/>
          </w:tcPr>
          <w:p w:rsidR="004A510A" w:rsidRPr="00783C29" w:rsidRDefault="004A510A" w:rsidP="008A7599">
            <w:pPr>
              <w:pStyle w:val="ac"/>
              <w:keepNext/>
            </w:pPr>
            <w:r w:rsidRPr="00783C29">
              <w:t>Название</w:t>
            </w:r>
          </w:p>
        </w:tc>
        <w:tc>
          <w:tcPr>
            <w:tcW w:w="602" w:type="pct"/>
            <w:shd w:val="clear" w:color="auto" w:fill="BFBFBF"/>
            <w:vAlign w:val="center"/>
          </w:tcPr>
          <w:p w:rsidR="004A510A" w:rsidRPr="00783C29" w:rsidRDefault="004A510A" w:rsidP="008A7599">
            <w:pPr>
              <w:pStyle w:val="ac"/>
              <w:keepNext/>
            </w:pPr>
            <w:r w:rsidRPr="00783C29">
              <w:t>Объекты</w:t>
            </w:r>
          </w:p>
        </w:tc>
        <w:tc>
          <w:tcPr>
            <w:tcW w:w="649" w:type="pct"/>
            <w:shd w:val="clear" w:color="auto" w:fill="BFBFBF"/>
            <w:vAlign w:val="center"/>
          </w:tcPr>
          <w:p w:rsidR="004A510A" w:rsidRPr="00783C29" w:rsidRDefault="004A510A" w:rsidP="008A7599">
            <w:pPr>
              <w:pStyle w:val="ac"/>
              <w:keepNext/>
            </w:pPr>
            <w:r w:rsidRPr="00783C29">
              <w:t>Название</w:t>
            </w:r>
          </w:p>
        </w:tc>
        <w:tc>
          <w:tcPr>
            <w:tcW w:w="615" w:type="pct"/>
            <w:shd w:val="clear" w:color="auto" w:fill="BFBFBF"/>
            <w:vAlign w:val="center"/>
          </w:tcPr>
          <w:p w:rsidR="004A510A" w:rsidRPr="00783C29" w:rsidRDefault="004A510A" w:rsidP="008A7599">
            <w:pPr>
              <w:pStyle w:val="ac"/>
              <w:keepNext/>
            </w:pPr>
            <w:r w:rsidRPr="00783C29">
              <w:t>Объекты</w:t>
            </w:r>
          </w:p>
        </w:tc>
      </w:tr>
      <w:tr w:rsidR="00F14026" w:rsidRPr="00783C29" w:rsidTr="00EF53C8">
        <w:tc>
          <w:tcPr>
            <w:tcW w:w="216" w:type="pct"/>
            <w:vMerge w:val="restart"/>
          </w:tcPr>
          <w:p w:rsidR="004A510A" w:rsidRPr="00783C29" w:rsidRDefault="004A510A" w:rsidP="00C36300">
            <w:pPr>
              <w:pStyle w:val="af7"/>
            </w:pPr>
            <w:r>
              <w:t>1.</w:t>
            </w:r>
          </w:p>
        </w:tc>
        <w:tc>
          <w:tcPr>
            <w:tcW w:w="741" w:type="pct"/>
            <w:vMerge w:val="restart"/>
          </w:tcPr>
          <w:p w:rsidR="00A65423" w:rsidRDefault="00864C4E">
            <w:pPr>
              <w:pStyle w:val="af7"/>
            </w:pPr>
            <w:r>
              <w:t>A8.1 Разработка бюджетов</w:t>
            </w:r>
          </w:p>
        </w:tc>
        <w:tc>
          <w:tcPr>
            <w:tcW w:w="555" w:type="pct"/>
            <w:vMerge w:val="restart"/>
          </w:tcPr>
          <w:p w:rsidR="00A65423" w:rsidRDefault="00864C4E">
            <w:pPr>
              <w:pStyle w:val="af7"/>
            </w:pPr>
            <w:r>
              <w:t>Начальник отдела бюджетирвоания</w:t>
            </w:r>
          </w:p>
        </w:tc>
        <w:tc>
          <w:tcPr>
            <w:tcW w:w="603" w:type="pct"/>
            <w:vMerge w:val="restart"/>
          </w:tcPr>
          <w:p w:rsidR="00A65423" w:rsidRDefault="00864C4E">
            <w:pPr>
              <w:pStyle w:val="af7"/>
            </w:pPr>
            <w:r>
              <w:t>Отдел бюджетирования</w:t>
            </w:r>
          </w:p>
        </w:tc>
        <w:tc>
          <w:tcPr>
            <w:tcW w:w="417" w:type="pct"/>
            <w:vMerge w:val="restart"/>
          </w:tcPr>
          <w:p w:rsidR="004A510A" w:rsidRPr="00783C29" w:rsidRDefault="004A510A" w:rsidP="00143E74">
            <w:pPr>
              <w:pStyle w:val="af7"/>
            </w:pPr>
            <w:r>
              <w:t>Управление</w:t>
            </w:r>
          </w:p>
        </w:tc>
        <w:tc>
          <w:tcPr>
            <w:tcW w:w="602" w:type="pct"/>
          </w:tcPr>
          <w:p w:rsidR="00A65423" w:rsidRDefault="00864C4E">
            <w:pPr>
              <w:pStyle w:val="af7"/>
            </w:pPr>
            <w:r>
              <w:t>Годовые планы</w:t>
            </w:r>
          </w:p>
        </w:tc>
        <w:tc>
          <w:tcPr>
            <w:tcW w:w="602" w:type="pct"/>
          </w:tcPr>
          <w:p w:rsidR="00A65423" w:rsidRDefault="00864C4E">
            <w:pPr>
              <w:pStyle w:val="af7"/>
            </w:pPr>
            <w:r>
              <w:t>Годовой план продаж</w:t>
            </w:r>
          </w:p>
        </w:tc>
        <w:tc>
          <w:tcPr>
            <w:tcW w:w="649" w:type="pct"/>
          </w:tcPr>
          <w:p w:rsidR="00A65423" w:rsidRDefault="00864C4E">
            <w:pPr>
              <w:pStyle w:val="af7"/>
            </w:pPr>
            <w:r>
              <w:t>Бюджеты</w:t>
            </w:r>
          </w:p>
        </w:tc>
        <w:tc>
          <w:tcPr>
            <w:tcW w:w="615" w:type="pct"/>
          </w:tcPr>
          <w:p w:rsidR="004A510A" w:rsidRPr="00783C29" w:rsidRDefault="004A510A" w:rsidP="00143E74">
            <w:pPr>
              <w:pStyle w:val="af7"/>
            </w:pPr>
          </w:p>
        </w:tc>
      </w:tr>
      <w:tr w:rsidR="00F14026" w:rsidRPr="00783C29" w:rsidTr="00EF53C8">
        <w:tc>
          <w:tcPr>
            <w:tcW w:w="216" w:type="pct"/>
            <w:vMerge/>
          </w:tcPr>
          <w:p w:rsidR="004A510A" w:rsidRPr="00783C29" w:rsidRDefault="004A510A" w:rsidP="00C36300">
            <w:pPr>
              <w:pStyle w:val="af7"/>
            </w:pPr>
          </w:p>
        </w:tc>
        <w:tc>
          <w:tcPr>
            <w:tcW w:w="741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55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3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417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2" w:type="pct"/>
            <w:vMerge w:val="restart"/>
          </w:tcPr>
          <w:p w:rsidR="00A65423" w:rsidRDefault="00864C4E">
            <w:pPr>
              <w:pStyle w:val="af7"/>
            </w:pPr>
            <w:r>
              <w:t>Регламенты расчетов</w:t>
            </w:r>
          </w:p>
        </w:tc>
        <w:tc>
          <w:tcPr>
            <w:tcW w:w="602" w:type="pct"/>
            <w:vMerge w:val="restart"/>
          </w:tcPr>
          <w:p w:rsidR="00A65423" w:rsidRDefault="00864C4E">
            <w:pPr>
              <w:pStyle w:val="af7"/>
            </w:pPr>
            <w:r>
              <w:t>Кредитно-финансовая политика</w:t>
            </w:r>
          </w:p>
        </w:tc>
        <w:tc>
          <w:tcPr>
            <w:tcW w:w="649" w:type="pct"/>
          </w:tcPr>
          <w:p w:rsidR="00A65423" w:rsidRDefault="00864C4E">
            <w:pPr>
              <w:pStyle w:val="af7"/>
            </w:pPr>
            <w:r>
              <w:t>Нормативы запасов продукции</w:t>
            </w:r>
          </w:p>
        </w:tc>
        <w:tc>
          <w:tcPr>
            <w:tcW w:w="615" w:type="pct"/>
          </w:tcPr>
          <w:p w:rsidR="004A510A" w:rsidRPr="00783C29" w:rsidRDefault="004A510A" w:rsidP="00143E74">
            <w:pPr>
              <w:pStyle w:val="af7"/>
            </w:pPr>
          </w:p>
        </w:tc>
      </w:tr>
      <w:tr w:rsidR="00F14026" w:rsidRPr="00783C29" w:rsidTr="00EF53C8">
        <w:tc>
          <w:tcPr>
            <w:tcW w:w="216" w:type="pct"/>
            <w:vMerge/>
          </w:tcPr>
          <w:p w:rsidR="004A510A" w:rsidRPr="00783C29" w:rsidRDefault="004A510A" w:rsidP="00C36300">
            <w:pPr>
              <w:pStyle w:val="af7"/>
            </w:pPr>
          </w:p>
        </w:tc>
        <w:tc>
          <w:tcPr>
            <w:tcW w:w="741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55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3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417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2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2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49" w:type="pct"/>
          </w:tcPr>
          <w:p w:rsidR="00A65423" w:rsidRDefault="00864C4E">
            <w:pPr>
              <w:pStyle w:val="af7"/>
            </w:pPr>
            <w:r>
              <w:t>Нормативы запасов ресурсов</w:t>
            </w:r>
          </w:p>
        </w:tc>
        <w:tc>
          <w:tcPr>
            <w:tcW w:w="615" w:type="pct"/>
          </w:tcPr>
          <w:p w:rsidR="004A510A" w:rsidRPr="00783C29" w:rsidRDefault="004A510A" w:rsidP="00143E74">
            <w:pPr>
              <w:pStyle w:val="af7"/>
            </w:pPr>
          </w:p>
        </w:tc>
      </w:tr>
      <w:tr w:rsidR="00F14026" w:rsidRPr="00783C29" w:rsidTr="00EF53C8">
        <w:tc>
          <w:tcPr>
            <w:tcW w:w="216" w:type="pct"/>
            <w:vMerge/>
          </w:tcPr>
          <w:p w:rsidR="004A510A" w:rsidRPr="00783C29" w:rsidRDefault="004A510A" w:rsidP="00C36300">
            <w:pPr>
              <w:pStyle w:val="af7"/>
            </w:pPr>
          </w:p>
        </w:tc>
        <w:tc>
          <w:tcPr>
            <w:tcW w:w="741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55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3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417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2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2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49" w:type="pct"/>
          </w:tcPr>
          <w:p w:rsidR="00A65423" w:rsidRDefault="00864C4E">
            <w:pPr>
              <w:pStyle w:val="af7"/>
            </w:pPr>
            <w:r>
              <w:t>Нормативы планирования ресурсов</w:t>
            </w:r>
          </w:p>
        </w:tc>
        <w:tc>
          <w:tcPr>
            <w:tcW w:w="615" w:type="pct"/>
          </w:tcPr>
          <w:p w:rsidR="004A510A" w:rsidRPr="00783C29" w:rsidRDefault="004A510A" w:rsidP="00143E74">
            <w:pPr>
              <w:pStyle w:val="af7"/>
            </w:pPr>
          </w:p>
        </w:tc>
      </w:tr>
      <w:tr w:rsidR="00F14026" w:rsidRPr="00783C29" w:rsidTr="00EF53C8">
        <w:tc>
          <w:tcPr>
            <w:tcW w:w="216" w:type="pct"/>
            <w:vMerge/>
          </w:tcPr>
          <w:p w:rsidR="004A510A" w:rsidRPr="00783C29" w:rsidRDefault="004A510A" w:rsidP="00C36300">
            <w:pPr>
              <w:pStyle w:val="af7"/>
            </w:pPr>
          </w:p>
        </w:tc>
        <w:tc>
          <w:tcPr>
            <w:tcW w:w="741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55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3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417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2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2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49" w:type="pct"/>
          </w:tcPr>
          <w:p w:rsidR="00A65423" w:rsidRDefault="00864C4E">
            <w:pPr>
              <w:pStyle w:val="af7"/>
            </w:pPr>
            <w:r>
              <w:t>Финансовый план</w:t>
            </w:r>
          </w:p>
        </w:tc>
        <w:tc>
          <w:tcPr>
            <w:tcW w:w="615" w:type="pct"/>
          </w:tcPr>
          <w:p w:rsidR="004A510A" w:rsidRPr="00783C29" w:rsidRDefault="004A510A" w:rsidP="00143E74">
            <w:pPr>
              <w:pStyle w:val="af7"/>
            </w:pPr>
          </w:p>
        </w:tc>
      </w:tr>
      <w:tr w:rsidR="00F14026" w:rsidRPr="00783C29" w:rsidTr="00EF53C8">
        <w:tc>
          <w:tcPr>
            <w:tcW w:w="216" w:type="pct"/>
            <w:vMerge w:val="restart"/>
          </w:tcPr>
          <w:p w:rsidR="004A510A" w:rsidRPr="00783C29" w:rsidRDefault="004A510A" w:rsidP="00C36300">
            <w:pPr>
              <w:pStyle w:val="af7"/>
            </w:pPr>
            <w:r>
              <w:t>2.</w:t>
            </w:r>
          </w:p>
        </w:tc>
        <w:tc>
          <w:tcPr>
            <w:tcW w:w="741" w:type="pct"/>
            <w:vMerge w:val="restart"/>
          </w:tcPr>
          <w:p w:rsidR="00A65423" w:rsidRDefault="00864C4E">
            <w:pPr>
              <w:pStyle w:val="af7"/>
            </w:pPr>
            <w:r>
              <w:t>A8.2 Прогнозирование и</w:t>
            </w:r>
            <w:r>
              <w:t xml:space="preserve"> контроль доходов</w:t>
            </w:r>
          </w:p>
        </w:tc>
        <w:tc>
          <w:tcPr>
            <w:tcW w:w="555" w:type="pct"/>
            <w:vMerge w:val="restart"/>
          </w:tcPr>
          <w:p w:rsidR="00A65423" w:rsidRDefault="00864C4E">
            <w:pPr>
              <w:pStyle w:val="af7"/>
            </w:pPr>
            <w:r>
              <w:t>Начальник отдела по работе с дебиторами</w:t>
            </w:r>
          </w:p>
        </w:tc>
        <w:tc>
          <w:tcPr>
            <w:tcW w:w="603" w:type="pct"/>
            <w:vMerge w:val="restart"/>
          </w:tcPr>
          <w:p w:rsidR="00A65423" w:rsidRDefault="00864C4E">
            <w:pPr>
              <w:pStyle w:val="af7"/>
            </w:pPr>
            <w:r>
              <w:t>Отдел по работе с дебиторами</w:t>
            </w:r>
          </w:p>
        </w:tc>
        <w:tc>
          <w:tcPr>
            <w:tcW w:w="417" w:type="pct"/>
            <w:vMerge w:val="restart"/>
          </w:tcPr>
          <w:p w:rsidR="004A510A" w:rsidRPr="00783C29" w:rsidRDefault="004A510A" w:rsidP="00143E74">
            <w:pPr>
              <w:pStyle w:val="af7"/>
            </w:pPr>
            <w:r>
              <w:t>Вход</w:t>
            </w:r>
          </w:p>
        </w:tc>
        <w:tc>
          <w:tcPr>
            <w:tcW w:w="602" w:type="pct"/>
          </w:tcPr>
          <w:p w:rsidR="00A65423" w:rsidRDefault="00864C4E">
            <w:pPr>
              <w:pStyle w:val="af7"/>
            </w:pPr>
            <w:r>
              <w:t>Авансовый отчет</w:t>
            </w:r>
          </w:p>
        </w:tc>
        <w:tc>
          <w:tcPr>
            <w:tcW w:w="602" w:type="pct"/>
          </w:tcPr>
          <w:p w:rsidR="00A65423" w:rsidRDefault="00864C4E">
            <w:pPr>
              <w:pStyle w:val="af7"/>
            </w:pPr>
            <w:r>
              <w:t>Авансовый отчет</w:t>
            </w:r>
          </w:p>
        </w:tc>
        <w:tc>
          <w:tcPr>
            <w:tcW w:w="649" w:type="pct"/>
          </w:tcPr>
          <w:p w:rsidR="00A65423" w:rsidRDefault="00864C4E">
            <w:pPr>
              <w:pStyle w:val="af7"/>
            </w:pPr>
            <w:r>
              <w:t>Оценка потребителей</w:t>
            </w:r>
          </w:p>
        </w:tc>
        <w:tc>
          <w:tcPr>
            <w:tcW w:w="615" w:type="pct"/>
          </w:tcPr>
          <w:p w:rsidR="004A510A" w:rsidRPr="00783C29" w:rsidRDefault="004A510A" w:rsidP="00143E74">
            <w:pPr>
              <w:pStyle w:val="af7"/>
            </w:pPr>
          </w:p>
        </w:tc>
      </w:tr>
      <w:tr w:rsidR="00F14026" w:rsidRPr="00783C29" w:rsidTr="00EF53C8">
        <w:tc>
          <w:tcPr>
            <w:tcW w:w="216" w:type="pct"/>
            <w:vMerge/>
          </w:tcPr>
          <w:p w:rsidR="004A510A" w:rsidRPr="00783C29" w:rsidRDefault="004A510A" w:rsidP="00C36300">
            <w:pPr>
              <w:pStyle w:val="af7"/>
            </w:pPr>
          </w:p>
        </w:tc>
        <w:tc>
          <w:tcPr>
            <w:tcW w:w="741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55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3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417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2" w:type="pct"/>
          </w:tcPr>
          <w:p w:rsidR="00A65423" w:rsidRDefault="00864C4E">
            <w:pPr>
              <w:pStyle w:val="af7"/>
            </w:pPr>
            <w:r>
              <w:t>Денежный поток от контрагентов</w:t>
            </w:r>
          </w:p>
        </w:tc>
        <w:tc>
          <w:tcPr>
            <w:tcW w:w="602" w:type="pct"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49" w:type="pct"/>
          </w:tcPr>
          <w:p w:rsidR="00A65423" w:rsidRDefault="00864C4E">
            <w:pPr>
              <w:pStyle w:val="af7"/>
            </w:pPr>
            <w:r>
              <w:t>Подтверждение оплаты авансового счета</w:t>
            </w:r>
          </w:p>
        </w:tc>
        <w:tc>
          <w:tcPr>
            <w:tcW w:w="615" w:type="pct"/>
          </w:tcPr>
          <w:p w:rsidR="004A510A" w:rsidRPr="00783C29" w:rsidRDefault="004A510A" w:rsidP="00143E74">
            <w:pPr>
              <w:pStyle w:val="af7"/>
            </w:pPr>
          </w:p>
        </w:tc>
      </w:tr>
      <w:tr w:rsidR="00F14026" w:rsidRPr="00783C29" w:rsidTr="00EF53C8">
        <w:tc>
          <w:tcPr>
            <w:tcW w:w="216" w:type="pct"/>
            <w:vMerge/>
          </w:tcPr>
          <w:p w:rsidR="004A510A" w:rsidRPr="00783C29" w:rsidRDefault="004A510A" w:rsidP="00C36300">
            <w:pPr>
              <w:pStyle w:val="af7"/>
            </w:pPr>
          </w:p>
        </w:tc>
        <w:tc>
          <w:tcPr>
            <w:tcW w:w="741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55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3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417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2" w:type="pct"/>
          </w:tcPr>
          <w:p w:rsidR="00A65423" w:rsidRDefault="00864C4E">
            <w:pPr>
              <w:pStyle w:val="af7"/>
            </w:pPr>
            <w:r>
              <w:t>Обязательства клиентов</w:t>
            </w:r>
          </w:p>
        </w:tc>
        <w:tc>
          <w:tcPr>
            <w:tcW w:w="602" w:type="pct"/>
          </w:tcPr>
          <w:p w:rsidR="00A65423" w:rsidRDefault="00864C4E">
            <w:pPr>
              <w:pStyle w:val="af7"/>
            </w:pPr>
            <w:r>
              <w:t>Обязательства клиентов</w:t>
            </w:r>
          </w:p>
        </w:tc>
        <w:tc>
          <w:tcPr>
            <w:tcW w:w="649" w:type="pct"/>
          </w:tcPr>
          <w:p w:rsidR="00A65423" w:rsidRDefault="00864C4E">
            <w:pPr>
              <w:pStyle w:val="af7"/>
            </w:pPr>
            <w:r>
              <w:t>Поступления от клиентов</w:t>
            </w:r>
          </w:p>
        </w:tc>
        <w:tc>
          <w:tcPr>
            <w:tcW w:w="615" w:type="pct"/>
          </w:tcPr>
          <w:p w:rsidR="004A510A" w:rsidRPr="00783C29" w:rsidRDefault="004A510A" w:rsidP="00143E74">
            <w:pPr>
              <w:pStyle w:val="af7"/>
            </w:pPr>
          </w:p>
        </w:tc>
      </w:tr>
      <w:tr w:rsidR="00F14026" w:rsidRPr="00783C29" w:rsidTr="00EF53C8">
        <w:tc>
          <w:tcPr>
            <w:tcW w:w="216" w:type="pct"/>
            <w:vMerge/>
          </w:tcPr>
          <w:p w:rsidR="004A510A" w:rsidRPr="00783C29" w:rsidRDefault="004A510A" w:rsidP="00C36300">
            <w:pPr>
              <w:pStyle w:val="af7"/>
            </w:pPr>
          </w:p>
        </w:tc>
        <w:tc>
          <w:tcPr>
            <w:tcW w:w="741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55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3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417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2" w:type="pct"/>
          </w:tcPr>
          <w:p w:rsidR="00A65423" w:rsidRDefault="00864C4E">
            <w:pPr>
              <w:pStyle w:val="af7"/>
            </w:pPr>
            <w:r>
              <w:t>Отчеты о внешней среде</w:t>
            </w:r>
          </w:p>
        </w:tc>
        <w:tc>
          <w:tcPr>
            <w:tcW w:w="602" w:type="pct"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49" w:type="pct"/>
          </w:tcPr>
          <w:p w:rsidR="00A65423" w:rsidRDefault="00864C4E">
            <w:pPr>
              <w:pStyle w:val="af7"/>
            </w:pPr>
            <w:r>
              <w:t>Прогноз доходов</w:t>
            </w:r>
          </w:p>
        </w:tc>
        <w:tc>
          <w:tcPr>
            <w:tcW w:w="615" w:type="pct"/>
          </w:tcPr>
          <w:p w:rsidR="00A65423" w:rsidRDefault="00864C4E">
            <w:pPr>
              <w:pStyle w:val="af7"/>
            </w:pPr>
            <w:r>
              <w:t>График оплаты продукции</w:t>
            </w:r>
          </w:p>
        </w:tc>
      </w:tr>
      <w:tr w:rsidR="00F14026" w:rsidRPr="00783C29" w:rsidTr="00EF53C8">
        <w:tc>
          <w:tcPr>
            <w:tcW w:w="216" w:type="pct"/>
            <w:vMerge/>
          </w:tcPr>
          <w:p w:rsidR="004A510A" w:rsidRPr="00783C29" w:rsidRDefault="004A510A" w:rsidP="00C36300">
            <w:pPr>
              <w:pStyle w:val="af7"/>
            </w:pPr>
          </w:p>
        </w:tc>
        <w:tc>
          <w:tcPr>
            <w:tcW w:w="741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55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3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417" w:type="pct"/>
            <w:vMerge w:val="restart"/>
          </w:tcPr>
          <w:p w:rsidR="004A510A" w:rsidRPr="00783C29" w:rsidRDefault="004A510A" w:rsidP="00143E74">
            <w:pPr>
              <w:pStyle w:val="af7"/>
            </w:pPr>
            <w:r>
              <w:t>Управление</w:t>
            </w:r>
          </w:p>
        </w:tc>
        <w:tc>
          <w:tcPr>
            <w:tcW w:w="602" w:type="pct"/>
          </w:tcPr>
          <w:p w:rsidR="00A65423" w:rsidRDefault="00864C4E">
            <w:pPr>
              <w:pStyle w:val="af7"/>
            </w:pPr>
            <w:r>
              <w:t>Договор с клиентом</w:t>
            </w:r>
          </w:p>
        </w:tc>
        <w:tc>
          <w:tcPr>
            <w:tcW w:w="602" w:type="pct"/>
          </w:tcPr>
          <w:p w:rsidR="00A65423" w:rsidRDefault="00864C4E">
            <w:pPr>
              <w:pStyle w:val="af7"/>
            </w:pPr>
            <w:r>
              <w:t>Договор с клиентом</w:t>
            </w:r>
          </w:p>
        </w:tc>
        <w:tc>
          <w:tcPr>
            <w:tcW w:w="649" w:type="pct"/>
          </w:tcPr>
          <w:p w:rsidR="00A65423" w:rsidRDefault="00864C4E">
            <w:pPr>
              <w:pStyle w:val="af7"/>
            </w:pPr>
            <w:r>
              <w:t>Распоряжение об остановке отгрузки</w:t>
            </w:r>
          </w:p>
        </w:tc>
        <w:tc>
          <w:tcPr>
            <w:tcW w:w="615" w:type="pct"/>
          </w:tcPr>
          <w:p w:rsidR="00A65423" w:rsidRDefault="00864C4E">
            <w:pPr>
              <w:pStyle w:val="af7"/>
            </w:pPr>
            <w:r>
              <w:t>Распоряжение об остановке отгрузки</w:t>
            </w:r>
          </w:p>
        </w:tc>
      </w:tr>
      <w:tr w:rsidR="00F14026" w:rsidRPr="00783C29" w:rsidTr="00EF53C8">
        <w:tc>
          <w:tcPr>
            <w:tcW w:w="216" w:type="pct"/>
            <w:vMerge/>
          </w:tcPr>
          <w:p w:rsidR="004A510A" w:rsidRPr="00783C29" w:rsidRDefault="004A510A" w:rsidP="00C36300">
            <w:pPr>
              <w:pStyle w:val="af7"/>
            </w:pPr>
          </w:p>
        </w:tc>
        <w:tc>
          <w:tcPr>
            <w:tcW w:w="741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55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3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417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2" w:type="pct"/>
          </w:tcPr>
          <w:p w:rsidR="00A65423" w:rsidRDefault="00864C4E">
            <w:pPr>
              <w:pStyle w:val="af7"/>
            </w:pPr>
            <w:r>
              <w:t xml:space="preserve">Лимиты </w:t>
            </w:r>
            <w:r>
              <w:t>дебиторской задолженности</w:t>
            </w:r>
          </w:p>
        </w:tc>
        <w:tc>
          <w:tcPr>
            <w:tcW w:w="602" w:type="pct"/>
          </w:tcPr>
          <w:p w:rsidR="00A65423" w:rsidRDefault="00864C4E">
            <w:pPr>
              <w:pStyle w:val="af7"/>
            </w:pPr>
            <w:r>
              <w:t>Лимиты дебиторской задолженности</w:t>
            </w:r>
          </w:p>
        </w:tc>
        <w:tc>
          <w:tcPr>
            <w:tcW w:w="649" w:type="pct"/>
            <w:vMerge w:val="restart"/>
          </w:tcPr>
          <w:p w:rsidR="00A65423" w:rsidRDefault="00864C4E">
            <w:pPr>
              <w:pStyle w:val="af7"/>
            </w:pPr>
            <w:r>
              <w:t>Текущая задолженность клиента</w:t>
            </w:r>
          </w:p>
        </w:tc>
        <w:tc>
          <w:tcPr>
            <w:tcW w:w="615" w:type="pct"/>
            <w:vMerge w:val="restart"/>
          </w:tcPr>
          <w:p w:rsidR="004A510A" w:rsidRPr="00783C29" w:rsidRDefault="004A510A" w:rsidP="00143E74">
            <w:pPr>
              <w:pStyle w:val="af7"/>
            </w:pPr>
          </w:p>
        </w:tc>
      </w:tr>
      <w:tr w:rsidR="00F14026" w:rsidRPr="00783C29" w:rsidTr="00EF53C8">
        <w:tc>
          <w:tcPr>
            <w:tcW w:w="216" w:type="pct"/>
            <w:vMerge/>
          </w:tcPr>
          <w:p w:rsidR="004A510A" w:rsidRPr="00783C29" w:rsidRDefault="004A510A" w:rsidP="00C36300">
            <w:pPr>
              <w:pStyle w:val="af7"/>
            </w:pPr>
          </w:p>
        </w:tc>
        <w:tc>
          <w:tcPr>
            <w:tcW w:w="741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55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3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417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2" w:type="pct"/>
          </w:tcPr>
          <w:p w:rsidR="00A65423" w:rsidRDefault="00864C4E">
            <w:pPr>
              <w:pStyle w:val="af7"/>
            </w:pPr>
            <w:r>
              <w:t>Регламенты расчетов</w:t>
            </w:r>
          </w:p>
        </w:tc>
        <w:tc>
          <w:tcPr>
            <w:tcW w:w="602" w:type="pct"/>
          </w:tcPr>
          <w:p w:rsidR="00A65423" w:rsidRDefault="00864C4E">
            <w:pPr>
              <w:pStyle w:val="af7"/>
            </w:pPr>
            <w:r>
              <w:t>Кредитно-финансовая политика</w:t>
            </w:r>
          </w:p>
        </w:tc>
        <w:tc>
          <w:tcPr>
            <w:tcW w:w="649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1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</w:tr>
      <w:tr w:rsidR="00F14026" w:rsidRPr="00783C29" w:rsidTr="00EF53C8">
        <w:tc>
          <w:tcPr>
            <w:tcW w:w="216" w:type="pct"/>
            <w:vMerge/>
          </w:tcPr>
          <w:p w:rsidR="004A510A" w:rsidRPr="00783C29" w:rsidRDefault="004A510A" w:rsidP="00C36300">
            <w:pPr>
              <w:pStyle w:val="af7"/>
            </w:pPr>
          </w:p>
        </w:tc>
        <w:tc>
          <w:tcPr>
            <w:tcW w:w="741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55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3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417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2" w:type="pct"/>
          </w:tcPr>
          <w:p w:rsidR="00A65423" w:rsidRDefault="00864C4E">
            <w:pPr>
              <w:pStyle w:val="af7"/>
            </w:pPr>
            <w:r>
              <w:t>Финансовый план</w:t>
            </w:r>
          </w:p>
        </w:tc>
        <w:tc>
          <w:tcPr>
            <w:tcW w:w="602" w:type="pct"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49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1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</w:tr>
      <w:tr w:rsidR="00F14026" w:rsidRPr="00783C29" w:rsidTr="00EF53C8">
        <w:tc>
          <w:tcPr>
            <w:tcW w:w="216" w:type="pct"/>
            <w:vMerge w:val="restart"/>
          </w:tcPr>
          <w:p w:rsidR="004A510A" w:rsidRPr="00783C29" w:rsidRDefault="004A510A" w:rsidP="00C36300">
            <w:pPr>
              <w:pStyle w:val="af7"/>
            </w:pPr>
            <w:r>
              <w:t>3.</w:t>
            </w:r>
          </w:p>
        </w:tc>
        <w:tc>
          <w:tcPr>
            <w:tcW w:w="741" w:type="pct"/>
            <w:vMerge w:val="restart"/>
          </w:tcPr>
          <w:p w:rsidR="00A65423" w:rsidRDefault="00864C4E">
            <w:pPr>
              <w:pStyle w:val="af7"/>
            </w:pPr>
            <w:r>
              <w:t>A8.3 Прогнозирование и контроль расходов</w:t>
            </w:r>
          </w:p>
        </w:tc>
        <w:tc>
          <w:tcPr>
            <w:tcW w:w="555" w:type="pct"/>
            <w:vMerge w:val="restart"/>
          </w:tcPr>
          <w:p w:rsidR="00A65423" w:rsidRDefault="00864C4E">
            <w:pPr>
              <w:pStyle w:val="af7"/>
            </w:pPr>
            <w:r>
              <w:t>Начальник отдела по работе кредиторами</w:t>
            </w:r>
          </w:p>
        </w:tc>
        <w:tc>
          <w:tcPr>
            <w:tcW w:w="603" w:type="pct"/>
            <w:vMerge w:val="restart"/>
          </w:tcPr>
          <w:p w:rsidR="00A65423" w:rsidRDefault="00864C4E">
            <w:pPr>
              <w:pStyle w:val="af7"/>
            </w:pPr>
            <w:r>
              <w:t>Отдел по работе с кредиторами</w:t>
            </w:r>
          </w:p>
        </w:tc>
        <w:tc>
          <w:tcPr>
            <w:tcW w:w="417" w:type="pct"/>
            <w:vMerge w:val="restart"/>
          </w:tcPr>
          <w:p w:rsidR="004A510A" w:rsidRPr="00783C29" w:rsidRDefault="004A510A" w:rsidP="00143E74">
            <w:pPr>
              <w:pStyle w:val="af7"/>
            </w:pPr>
            <w:r>
              <w:t>Вход</w:t>
            </w:r>
          </w:p>
        </w:tc>
        <w:tc>
          <w:tcPr>
            <w:tcW w:w="602" w:type="pct"/>
          </w:tcPr>
          <w:p w:rsidR="00A65423" w:rsidRDefault="00864C4E">
            <w:pPr>
              <w:pStyle w:val="af7"/>
            </w:pPr>
            <w:r>
              <w:t>Информация о погашении кредиторской задолженности</w:t>
            </w:r>
          </w:p>
        </w:tc>
        <w:tc>
          <w:tcPr>
            <w:tcW w:w="602" w:type="pct"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49" w:type="pct"/>
          </w:tcPr>
          <w:p w:rsidR="00A65423" w:rsidRDefault="00864C4E">
            <w:pPr>
              <w:pStyle w:val="af7"/>
            </w:pPr>
            <w:r>
              <w:t>Прогноз расходов</w:t>
            </w:r>
          </w:p>
        </w:tc>
        <w:tc>
          <w:tcPr>
            <w:tcW w:w="615" w:type="pct"/>
          </w:tcPr>
          <w:p w:rsidR="00A65423" w:rsidRDefault="00864C4E">
            <w:pPr>
              <w:pStyle w:val="af7"/>
            </w:pPr>
            <w:r>
              <w:t>Заявка на оплату</w:t>
            </w:r>
          </w:p>
        </w:tc>
      </w:tr>
      <w:tr w:rsidR="00F14026" w:rsidRPr="00783C29" w:rsidTr="00EF53C8">
        <w:tc>
          <w:tcPr>
            <w:tcW w:w="216" w:type="pct"/>
            <w:vMerge/>
          </w:tcPr>
          <w:p w:rsidR="004A510A" w:rsidRPr="00783C29" w:rsidRDefault="004A510A" w:rsidP="00C36300">
            <w:pPr>
              <w:pStyle w:val="af7"/>
            </w:pPr>
          </w:p>
        </w:tc>
        <w:tc>
          <w:tcPr>
            <w:tcW w:w="741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55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3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417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2" w:type="pct"/>
          </w:tcPr>
          <w:p w:rsidR="00A65423" w:rsidRDefault="00864C4E">
            <w:pPr>
              <w:pStyle w:val="af7"/>
            </w:pPr>
            <w:r>
              <w:t>Обязательства от производства</w:t>
            </w:r>
          </w:p>
        </w:tc>
        <w:tc>
          <w:tcPr>
            <w:tcW w:w="602" w:type="pct"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49" w:type="pct"/>
            <w:vMerge w:val="restart"/>
          </w:tcPr>
          <w:p w:rsidR="00A65423" w:rsidRDefault="00864C4E">
            <w:pPr>
              <w:pStyle w:val="af7"/>
            </w:pPr>
            <w:r>
              <w:t>Текущая кредиторская задолженность</w:t>
            </w:r>
          </w:p>
        </w:tc>
        <w:tc>
          <w:tcPr>
            <w:tcW w:w="615" w:type="pct"/>
            <w:vMerge w:val="restart"/>
          </w:tcPr>
          <w:p w:rsidR="004A510A" w:rsidRPr="00783C29" w:rsidRDefault="004A510A" w:rsidP="00143E74">
            <w:pPr>
              <w:pStyle w:val="af7"/>
            </w:pPr>
          </w:p>
        </w:tc>
      </w:tr>
      <w:tr w:rsidR="00F14026" w:rsidRPr="00783C29" w:rsidTr="00EF53C8">
        <w:tc>
          <w:tcPr>
            <w:tcW w:w="216" w:type="pct"/>
            <w:vMerge/>
          </w:tcPr>
          <w:p w:rsidR="004A510A" w:rsidRPr="00783C29" w:rsidRDefault="004A510A" w:rsidP="00C36300">
            <w:pPr>
              <w:pStyle w:val="af7"/>
            </w:pPr>
          </w:p>
        </w:tc>
        <w:tc>
          <w:tcPr>
            <w:tcW w:w="741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55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3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417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2" w:type="pct"/>
          </w:tcPr>
          <w:p w:rsidR="00A65423" w:rsidRDefault="00864C4E">
            <w:pPr>
              <w:pStyle w:val="af7"/>
            </w:pPr>
            <w:r>
              <w:t>Обязательства перед поставщиками и подрядчиками</w:t>
            </w:r>
          </w:p>
        </w:tc>
        <w:tc>
          <w:tcPr>
            <w:tcW w:w="602" w:type="pct"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49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1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</w:tr>
      <w:tr w:rsidR="00F14026" w:rsidRPr="00783C29" w:rsidTr="00EF53C8">
        <w:tc>
          <w:tcPr>
            <w:tcW w:w="216" w:type="pct"/>
            <w:vMerge/>
          </w:tcPr>
          <w:p w:rsidR="004A510A" w:rsidRPr="00783C29" w:rsidRDefault="004A510A" w:rsidP="00C36300">
            <w:pPr>
              <w:pStyle w:val="af7"/>
            </w:pPr>
          </w:p>
        </w:tc>
        <w:tc>
          <w:tcPr>
            <w:tcW w:w="741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55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3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417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2" w:type="pct"/>
          </w:tcPr>
          <w:p w:rsidR="00A65423" w:rsidRDefault="00864C4E">
            <w:pPr>
              <w:pStyle w:val="af7"/>
            </w:pPr>
            <w:r>
              <w:t>Обязательства по оплате труда</w:t>
            </w:r>
          </w:p>
        </w:tc>
        <w:tc>
          <w:tcPr>
            <w:tcW w:w="602" w:type="pct"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49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1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</w:tr>
      <w:tr w:rsidR="00F14026" w:rsidRPr="00783C29" w:rsidTr="00EF53C8">
        <w:tc>
          <w:tcPr>
            <w:tcW w:w="216" w:type="pct"/>
            <w:vMerge/>
          </w:tcPr>
          <w:p w:rsidR="004A510A" w:rsidRPr="00783C29" w:rsidRDefault="004A510A" w:rsidP="00C36300">
            <w:pPr>
              <w:pStyle w:val="af7"/>
            </w:pPr>
          </w:p>
        </w:tc>
        <w:tc>
          <w:tcPr>
            <w:tcW w:w="741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55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3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417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2" w:type="pct"/>
          </w:tcPr>
          <w:p w:rsidR="00A65423" w:rsidRDefault="00864C4E">
            <w:pPr>
              <w:pStyle w:val="af7"/>
            </w:pPr>
            <w:r>
              <w:t>Отчеты о внешней среде</w:t>
            </w:r>
          </w:p>
        </w:tc>
        <w:tc>
          <w:tcPr>
            <w:tcW w:w="602" w:type="pct"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49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1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</w:tr>
      <w:tr w:rsidR="00F14026" w:rsidRPr="00783C29" w:rsidTr="00EF53C8">
        <w:tc>
          <w:tcPr>
            <w:tcW w:w="216" w:type="pct"/>
            <w:vMerge/>
          </w:tcPr>
          <w:p w:rsidR="004A510A" w:rsidRPr="00783C29" w:rsidRDefault="004A510A" w:rsidP="00C36300">
            <w:pPr>
              <w:pStyle w:val="af7"/>
            </w:pPr>
          </w:p>
        </w:tc>
        <w:tc>
          <w:tcPr>
            <w:tcW w:w="741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55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3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417" w:type="pct"/>
            <w:vMerge w:val="restart"/>
          </w:tcPr>
          <w:p w:rsidR="004A510A" w:rsidRPr="00783C29" w:rsidRDefault="004A510A" w:rsidP="00143E74">
            <w:pPr>
              <w:pStyle w:val="af7"/>
            </w:pPr>
            <w:r>
              <w:t>Управление</w:t>
            </w:r>
          </w:p>
        </w:tc>
        <w:tc>
          <w:tcPr>
            <w:tcW w:w="602" w:type="pct"/>
          </w:tcPr>
          <w:p w:rsidR="00A65423" w:rsidRDefault="00864C4E">
            <w:pPr>
              <w:pStyle w:val="af7"/>
            </w:pPr>
            <w:r>
              <w:t>Бюджеты</w:t>
            </w:r>
          </w:p>
        </w:tc>
        <w:tc>
          <w:tcPr>
            <w:tcW w:w="602" w:type="pct"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49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1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</w:tr>
      <w:tr w:rsidR="00F14026" w:rsidRPr="00783C29" w:rsidTr="00EF53C8">
        <w:tc>
          <w:tcPr>
            <w:tcW w:w="216" w:type="pct"/>
            <w:vMerge/>
          </w:tcPr>
          <w:p w:rsidR="004A510A" w:rsidRPr="00783C29" w:rsidRDefault="004A510A" w:rsidP="00C36300">
            <w:pPr>
              <w:pStyle w:val="af7"/>
            </w:pPr>
          </w:p>
        </w:tc>
        <w:tc>
          <w:tcPr>
            <w:tcW w:w="741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55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3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417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2" w:type="pct"/>
          </w:tcPr>
          <w:p w:rsidR="00A65423" w:rsidRDefault="00864C4E">
            <w:pPr>
              <w:pStyle w:val="af7"/>
            </w:pPr>
            <w:r>
              <w:t>Лимиты кредиторской задолженности</w:t>
            </w:r>
          </w:p>
        </w:tc>
        <w:tc>
          <w:tcPr>
            <w:tcW w:w="602" w:type="pct"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49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1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</w:tr>
      <w:tr w:rsidR="00F14026" w:rsidRPr="00783C29" w:rsidTr="00EF53C8">
        <w:tc>
          <w:tcPr>
            <w:tcW w:w="216" w:type="pct"/>
            <w:vMerge/>
          </w:tcPr>
          <w:p w:rsidR="004A510A" w:rsidRPr="00783C29" w:rsidRDefault="004A510A" w:rsidP="00C36300">
            <w:pPr>
              <w:pStyle w:val="af7"/>
            </w:pPr>
          </w:p>
        </w:tc>
        <w:tc>
          <w:tcPr>
            <w:tcW w:w="741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55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3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417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2" w:type="pct"/>
          </w:tcPr>
          <w:p w:rsidR="00A65423" w:rsidRDefault="00864C4E">
            <w:pPr>
              <w:pStyle w:val="af7"/>
            </w:pPr>
            <w:r>
              <w:t>Регламенты расчетов</w:t>
            </w:r>
          </w:p>
        </w:tc>
        <w:tc>
          <w:tcPr>
            <w:tcW w:w="602" w:type="pct"/>
          </w:tcPr>
          <w:p w:rsidR="00A65423" w:rsidRDefault="00864C4E">
            <w:pPr>
              <w:pStyle w:val="af7"/>
            </w:pPr>
            <w:r>
              <w:t>Кредитно-финансовая политика</w:t>
            </w:r>
          </w:p>
        </w:tc>
        <w:tc>
          <w:tcPr>
            <w:tcW w:w="649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1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</w:tr>
      <w:tr w:rsidR="00F14026" w:rsidRPr="00783C29" w:rsidTr="00EF53C8">
        <w:tc>
          <w:tcPr>
            <w:tcW w:w="216" w:type="pct"/>
            <w:vMerge/>
          </w:tcPr>
          <w:p w:rsidR="004A510A" w:rsidRPr="00783C29" w:rsidRDefault="004A510A" w:rsidP="00C36300">
            <w:pPr>
              <w:pStyle w:val="af7"/>
            </w:pPr>
          </w:p>
        </w:tc>
        <w:tc>
          <w:tcPr>
            <w:tcW w:w="741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55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3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417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2" w:type="pct"/>
          </w:tcPr>
          <w:p w:rsidR="00A65423" w:rsidRDefault="00864C4E">
            <w:pPr>
              <w:pStyle w:val="af7"/>
            </w:pPr>
            <w:r>
              <w:t>Финансовый план</w:t>
            </w:r>
          </w:p>
        </w:tc>
        <w:tc>
          <w:tcPr>
            <w:tcW w:w="602" w:type="pct"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49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1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</w:tr>
      <w:tr w:rsidR="00F14026" w:rsidRPr="00783C29" w:rsidTr="00EF53C8">
        <w:tc>
          <w:tcPr>
            <w:tcW w:w="216" w:type="pct"/>
            <w:vMerge w:val="restart"/>
          </w:tcPr>
          <w:p w:rsidR="004A510A" w:rsidRPr="00783C29" w:rsidRDefault="004A510A" w:rsidP="00C36300">
            <w:pPr>
              <w:pStyle w:val="af7"/>
            </w:pPr>
            <w:r>
              <w:t>4.</w:t>
            </w:r>
          </w:p>
        </w:tc>
        <w:tc>
          <w:tcPr>
            <w:tcW w:w="741" w:type="pct"/>
            <w:vMerge w:val="restart"/>
          </w:tcPr>
          <w:p w:rsidR="00A65423" w:rsidRDefault="00864C4E">
            <w:pPr>
              <w:pStyle w:val="af7"/>
            </w:pPr>
            <w:r>
              <w:t xml:space="preserve">A8.4 Обеспечение финансовыми </w:t>
            </w:r>
            <w:r>
              <w:t>ресурсами</w:t>
            </w:r>
          </w:p>
        </w:tc>
        <w:tc>
          <w:tcPr>
            <w:tcW w:w="555" w:type="pct"/>
            <w:vMerge w:val="restart"/>
          </w:tcPr>
          <w:p w:rsidR="00A65423" w:rsidRDefault="00864C4E">
            <w:pPr>
              <w:pStyle w:val="af7"/>
            </w:pPr>
            <w:r>
              <w:t>Начальник расчетно-кассвого отдела</w:t>
            </w:r>
          </w:p>
        </w:tc>
        <w:tc>
          <w:tcPr>
            <w:tcW w:w="603" w:type="pct"/>
            <w:vMerge w:val="restart"/>
          </w:tcPr>
          <w:p w:rsidR="00A65423" w:rsidRDefault="00864C4E">
            <w:pPr>
              <w:pStyle w:val="af7"/>
            </w:pPr>
            <w:r>
              <w:t>Расчетно-кассовый отдел</w:t>
            </w:r>
          </w:p>
        </w:tc>
        <w:tc>
          <w:tcPr>
            <w:tcW w:w="417" w:type="pct"/>
            <w:vMerge w:val="restart"/>
          </w:tcPr>
          <w:p w:rsidR="004A510A" w:rsidRPr="00783C29" w:rsidRDefault="004A510A" w:rsidP="00143E74">
            <w:pPr>
              <w:pStyle w:val="af7"/>
            </w:pPr>
            <w:r>
              <w:t>Вход</w:t>
            </w:r>
          </w:p>
        </w:tc>
        <w:tc>
          <w:tcPr>
            <w:tcW w:w="602" w:type="pct"/>
          </w:tcPr>
          <w:p w:rsidR="00A65423" w:rsidRDefault="00864C4E">
            <w:pPr>
              <w:pStyle w:val="af7"/>
            </w:pPr>
            <w:r>
              <w:t>График отгрузки и оплаты продукции</w:t>
            </w:r>
          </w:p>
        </w:tc>
        <w:tc>
          <w:tcPr>
            <w:tcW w:w="602" w:type="pct"/>
          </w:tcPr>
          <w:p w:rsidR="00A65423" w:rsidRDefault="00864C4E">
            <w:pPr>
              <w:pStyle w:val="af7"/>
            </w:pPr>
            <w:r>
              <w:t>План отгрузки и оплаты продукции</w:t>
            </w:r>
          </w:p>
        </w:tc>
        <w:tc>
          <w:tcPr>
            <w:tcW w:w="649" w:type="pct"/>
          </w:tcPr>
          <w:p w:rsidR="00A65423" w:rsidRDefault="00864C4E">
            <w:pPr>
              <w:pStyle w:val="af7"/>
            </w:pPr>
            <w:r>
              <w:t>Заемные средства</w:t>
            </w:r>
          </w:p>
        </w:tc>
        <w:tc>
          <w:tcPr>
            <w:tcW w:w="615" w:type="pct"/>
          </w:tcPr>
          <w:p w:rsidR="004A510A" w:rsidRPr="00783C29" w:rsidRDefault="004A510A" w:rsidP="00143E74">
            <w:pPr>
              <w:pStyle w:val="af7"/>
            </w:pPr>
          </w:p>
        </w:tc>
      </w:tr>
      <w:tr w:rsidR="00F14026" w:rsidRPr="00783C29" w:rsidTr="00EF53C8">
        <w:tc>
          <w:tcPr>
            <w:tcW w:w="216" w:type="pct"/>
            <w:vMerge/>
          </w:tcPr>
          <w:p w:rsidR="004A510A" w:rsidRPr="00783C29" w:rsidRDefault="004A510A" w:rsidP="00C36300">
            <w:pPr>
              <w:pStyle w:val="af7"/>
            </w:pPr>
          </w:p>
        </w:tc>
        <w:tc>
          <w:tcPr>
            <w:tcW w:w="741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55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3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417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2" w:type="pct"/>
          </w:tcPr>
          <w:p w:rsidR="00A65423" w:rsidRDefault="00864C4E">
            <w:pPr>
              <w:pStyle w:val="af7"/>
            </w:pPr>
            <w:r>
              <w:t>Денежный поток от контрагентов</w:t>
            </w:r>
          </w:p>
        </w:tc>
        <w:tc>
          <w:tcPr>
            <w:tcW w:w="602" w:type="pct"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49" w:type="pct"/>
          </w:tcPr>
          <w:p w:rsidR="00A65423" w:rsidRDefault="00864C4E">
            <w:pPr>
              <w:pStyle w:val="af7"/>
            </w:pPr>
            <w:r>
              <w:t>Лимиты дебиторской задолженности</w:t>
            </w:r>
          </w:p>
        </w:tc>
        <w:tc>
          <w:tcPr>
            <w:tcW w:w="615" w:type="pct"/>
          </w:tcPr>
          <w:p w:rsidR="00A65423" w:rsidRDefault="00864C4E">
            <w:pPr>
              <w:pStyle w:val="af7"/>
            </w:pPr>
            <w:r>
              <w:t xml:space="preserve">Лимиты дебиторской </w:t>
            </w:r>
            <w:r>
              <w:t>задолженности</w:t>
            </w:r>
          </w:p>
        </w:tc>
      </w:tr>
      <w:tr w:rsidR="00F14026" w:rsidRPr="00783C29" w:rsidTr="00EF53C8">
        <w:tc>
          <w:tcPr>
            <w:tcW w:w="216" w:type="pct"/>
            <w:vMerge/>
          </w:tcPr>
          <w:p w:rsidR="004A510A" w:rsidRPr="00783C29" w:rsidRDefault="004A510A" w:rsidP="00C36300">
            <w:pPr>
              <w:pStyle w:val="af7"/>
            </w:pPr>
          </w:p>
        </w:tc>
        <w:tc>
          <w:tcPr>
            <w:tcW w:w="741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55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3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417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2" w:type="pct"/>
          </w:tcPr>
          <w:p w:rsidR="00A65423" w:rsidRDefault="00864C4E">
            <w:pPr>
              <w:pStyle w:val="af7"/>
            </w:pPr>
            <w:r>
              <w:t>ПВПО по персоналу</w:t>
            </w:r>
          </w:p>
        </w:tc>
        <w:tc>
          <w:tcPr>
            <w:tcW w:w="602" w:type="pct"/>
          </w:tcPr>
          <w:p w:rsidR="00A65423" w:rsidRDefault="00864C4E">
            <w:pPr>
              <w:pStyle w:val="af7"/>
            </w:pPr>
            <w:r>
              <w:t>ПВПО по персоналу</w:t>
            </w:r>
          </w:p>
        </w:tc>
        <w:tc>
          <w:tcPr>
            <w:tcW w:w="649" w:type="pct"/>
          </w:tcPr>
          <w:p w:rsidR="00A65423" w:rsidRDefault="00864C4E">
            <w:pPr>
              <w:pStyle w:val="af7"/>
            </w:pPr>
            <w:r>
              <w:t>Лимиты кредиторской задолженности</w:t>
            </w:r>
          </w:p>
        </w:tc>
        <w:tc>
          <w:tcPr>
            <w:tcW w:w="615" w:type="pct"/>
          </w:tcPr>
          <w:p w:rsidR="004A510A" w:rsidRPr="00783C29" w:rsidRDefault="004A510A" w:rsidP="00143E74">
            <w:pPr>
              <w:pStyle w:val="af7"/>
            </w:pPr>
          </w:p>
        </w:tc>
      </w:tr>
      <w:tr w:rsidR="00F14026" w:rsidRPr="00783C29" w:rsidTr="00EF53C8">
        <w:tc>
          <w:tcPr>
            <w:tcW w:w="216" w:type="pct"/>
            <w:vMerge/>
          </w:tcPr>
          <w:p w:rsidR="004A510A" w:rsidRPr="00783C29" w:rsidRDefault="004A510A" w:rsidP="00C36300">
            <w:pPr>
              <w:pStyle w:val="af7"/>
            </w:pPr>
          </w:p>
        </w:tc>
        <w:tc>
          <w:tcPr>
            <w:tcW w:w="741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55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3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417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2" w:type="pct"/>
          </w:tcPr>
          <w:p w:rsidR="00A65423" w:rsidRDefault="00864C4E">
            <w:pPr>
              <w:pStyle w:val="af7"/>
            </w:pPr>
            <w:r>
              <w:t>План обязательств перед поставщиками</w:t>
            </w:r>
          </w:p>
        </w:tc>
        <w:tc>
          <w:tcPr>
            <w:tcW w:w="602" w:type="pct"/>
          </w:tcPr>
          <w:p w:rsidR="00A65423" w:rsidRDefault="00864C4E">
            <w:pPr>
              <w:pStyle w:val="af7"/>
            </w:pPr>
            <w:r>
              <w:t>План обязательств перед поставщиками</w:t>
            </w:r>
          </w:p>
        </w:tc>
        <w:tc>
          <w:tcPr>
            <w:tcW w:w="649" w:type="pct"/>
            <w:vMerge w:val="restart"/>
          </w:tcPr>
          <w:p w:rsidR="00A65423" w:rsidRDefault="00864C4E">
            <w:pPr>
              <w:pStyle w:val="af7"/>
            </w:pPr>
            <w:r>
              <w:t>Платежный календарь</w:t>
            </w:r>
          </w:p>
        </w:tc>
        <w:tc>
          <w:tcPr>
            <w:tcW w:w="615" w:type="pct"/>
            <w:vMerge w:val="restart"/>
          </w:tcPr>
          <w:p w:rsidR="00A65423" w:rsidRDefault="00864C4E">
            <w:pPr>
              <w:pStyle w:val="af7"/>
            </w:pPr>
            <w:r>
              <w:t>Платежный календарь</w:t>
            </w:r>
          </w:p>
        </w:tc>
      </w:tr>
      <w:tr w:rsidR="00F14026" w:rsidRPr="00783C29" w:rsidTr="00EF53C8">
        <w:tc>
          <w:tcPr>
            <w:tcW w:w="216" w:type="pct"/>
            <w:vMerge/>
          </w:tcPr>
          <w:p w:rsidR="004A510A" w:rsidRPr="00783C29" w:rsidRDefault="004A510A" w:rsidP="00C36300">
            <w:pPr>
              <w:pStyle w:val="af7"/>
            </w:pPr>
          </w:p>
        </w:tc>
        <w:tc>
          <w:tcPr>
            <w:tcW w:w="741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55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3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417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2" w:type="pct"/>
          </w:tcPr>
          <w:p w:rsidR="00A65423" w:rsidRDefault="00864C4E">
            <w:pPr>
              <w:pStyle w:val="af7"/>
            </w:pPr>
            <w:r>
              <w:t>Привлеченные заемные средства</w:t>
            </w:r>
          </w:p>
        </w:tc>
        <w:tc>
          <w:tcPr>
            <w:tcW w:w="602" w:type="pct"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49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1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</w:tr>
      <w:tr w:rsidR="00F14026" w:rsidRPr="00783C29" w:rsidTr="00EF53C8">
        <w:tc>
          <w:tcPr>
            <w:tcW w:w="216" w:type="pct"/>
            <w:vMerge/>
          </w:tcPr>
          <w:p w:rsidR="004A510A" w:rsidRPr="00783C29" w:rsidRDefault="004A510A" w:rsidP="00C36300">
            <w:pPr>
              <w:pStyle w:val="af7"/>
            </w:pPr>
          </w:p>
        </w:tc>
        <w:tc>
          <w:tcPr>
            <w:tcW w:w="741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55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3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417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2" w:type="pct"/>
          </w:tcPr>
          <w:p w:rsidR="00A65423" w:rsidRDefault="00864C4E">
            <w:pPr>
              <w:pStyle w:val="af7"/>
            </w:pPr>
            <w:r>
              <w:t>Прогноз доходов</w:t>
            </w:r>
          </w:p>
        </w:tc>
        <w:tc>
          <w:tcPr>
            <w:tcW w:w="602" w:type="pct"/>
          </w:tcPr>
          <w:p w:rsidR="00A65423" w:rsidRDefault="00864C4E">
            <w:pPr>
              <w:pStyle w:val="af7"/>
            </w:pPr>
            <w:r>
              <w:t>График оплаты продукции</w:t>
            </w:r>
          </w:p>
        </w:tc>
        <w:tc>
          <w:tcPr>
            <w:tcW w:w="649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1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</w:tr>
      <w:tr w:rsidR="00F14026" w:rsidRPr="00783C29" w:rsidTr="00EF53C8">
        <w:tc>
          <w:tcPr>
            <w:tcW w:w="216" w:type="pct"/>
            <w:vMerge/>
          </w:tcPr>
          <w:p w:rsidR="004A510A" w:rsidRPr="00783C29" w:rsidRDefault="004A510A" w:rsidP="00C36300">
            <w:pPr>
              <w:pStyle w:val="af7"/>
            </w:pPr>
          </w:p>
        </w:tc>
        <w:tc>
          <w:tcPr>
            <w:tcW w:w="741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55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3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417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2" w:type="pct"/>
          </w:tcPr>
          <w:p w:rsidR="00A65423" w:rsidRDefault="00864C4E">
            <w:pPr>
              <w:pStyle w:val="af7"/>
            </w:pPr>
            <w:r>
              <w:t>Прогноз расходов</w:t>
            </w:r>
          </w:p>
        </w:tc>
        <w:tc>
          <w:tcPr>
            <w:tcW w:w="602" w:type="pct"/>
          </w:tcPr>
          <w:p w:rsidR="00A65423" w:rsidRDefault="00864C4E">
            <w:pPr>
              <w:pStyle w:val="af7"/>
            </w:pPr>
            <w:r>
              <w:t>Заявка на оплату</w:t>
            </w:r>
          </w:p>
        </w:tc>
        <w:tc>
          <w:tcPr>
            <w:tcW w:w="649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1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</w:tr>
      <w:tr w:rsidR="00F14026" w:rsidRPr="00783C29" w:rsidTr="00EF53C8">
        <w:tc>
          <w:tcPr>
            <w:tcW w:w="216" w:type="pct"/>
            <w:vMerge/>
          </w:tcPr>
          <w:p w:rsidR="004A510A" w:rsidRPr="00783C29" w:rsidRDefault="004A510A" w:rsidP="00C36300">
            <w:pPr>
              <w:pStyle w:val="af7"/>
            </w:pPr>
          </w:p>
        </w:tc>
        <w:tc>
          <w:tcPr>
            <w:tcW w:w="741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55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3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417" w:type="pct"/>
            <w:vMerge w:val="restart"/>
          </w:tcPr>
          <w:p w:rsidR="004A510A" w:rsidRPr="00783C29" w:rsidRDefault="004A510A" w:rsidP="00143E74">
            <w:pPr>
              <w:pStyle w:val="af7"/>
            </w:pPr>
            <w:r>
              <w:t>Управление</w:t>
            </w:r>
          </w:p>
        </w:tc>
        <w:tc>
          <w:tcPr>
            <w:tcW w:w="602" w:type="pct"/>
          </w:tcPr>
          <w:p w:rsidR="00A65423" w:rsidRDefault="00864C4E">
            <w:pPr>
              <w:pStyle w:val="af7"/>
            </w:pPr>
            <w:r>
              <w:t>Регламенты расчетов</w:t>
            </w:r>
          </w:p>
        </w:tc>
        <w:tc>
          <w:tcPr>
            <w:tcW w:w="602" w:type="pct"/>
          </w:tcPr>
          <w:p w:rsidR="00A65423" w:rsidRDefault="00864C4E">
            <w:pPr>
              <w:pStyle w:val="af7"/>
            </w:pPr>
            <w:r>
              <w:t>Кредитно-финансовая политика</w:t>
            </w:r>
          </w:p>
        </w:tc>
        <w:tc>
          <w:tcPr>
            <w:tcW w:w="649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1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</w:tr>
      <w:tr w:rsidR="00F14026" w:rsidRPr="00783C29" w:rsidTr="00EF53C8">
        <w:tc>
          <w:tcPr>
            <w:tcW w:w="216" w:type="pct"/>
            <w:vMerge/>
          </w:tcPr>
          <w:p w:rsidR="004A510A" w:rsidRPr="00783C29" w:rsidRDefault="004A510A" w:rsidP="00C36300">
            <w:pPr>
              <w:pStyle w:val="af7"/>
            </w:pPr>
          </w:p>
        </w:tc>
        <w:tc>
          <w:tcPr>
            <w:tcW w:w="741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55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3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417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2" w:type="pct"/>
          </w:tcPr>
          <w:p w:rsidR="00A65423" w:rsidRDefault="00864C4E">
            <w:pPr>
              <w:pStyle w:val="af7"/>
            </w:pPr>
            <w:r>
              <w:t>Финансовый план</w:t>
            </w:r>
          </w:p>
        </w:tc>
        <w:tc>
          <w:tcPr>
            <w:tcW w:w="602" w:type="pct"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49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1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</w:tr>
      <w:tr w:rsidR="00F14026" w:rsidRPr="00783C29" w:rsidTr="00EF53C8">
        <w:tc>
          <w:tcPr>
            <w:tcW w:w="216" w:type="pct"/>
            <w:vMerge w:val="restart"/>
          </w:tcPr>
          <w:p w:rsidR="004A510A" w:rsidRPr="00783C29" w:rsidRDefault="004A510A" w:rsidP="00C36300">
            <w:pPr>
              <w:pStyle w:val="af7"/>
            </w:pPr>
            <w:r>
              <w:t>5.</w:t>
            </w:r>
          </w:p>
        </w:tc>
        <w:tc>
          <w:tcPr>
            <w:tcW w:w="741" w:type="pct"/>
            <w:vMerge w:val="restart"/>
          </w:tcPr>
          <w:p w:rsidR="00A65423" w:rsidRDefault="00864C4E">
            <w:pPr>
              <w:pStyle w:val="af7"/>
            </w:pPr>
            <w:r>
              <w:t>A8.5 Проведение расчетов</w:t>
            </w:r>
          </w:p>
        </w:tc>
        <w:tc>
          <w:tcPr>
            <w:tcW w:w="555" w:type="pct"/>
            <w:vMerge w:val="restart"/>
          </w:tcPr>
          <w:p w:rsidR="00A65423" w:rsidRDefault="00864C4E">
            <w:pPr>
              <w:pStyle w:val="af7"/>
            </w:pPr>
            <w:r>
              <w:t>Начальник расчетно-кассвого отдела</w:t>
            </w:r>
          </w:p>
        </w:tc>
        <w:tc>
          <w:tcPr>
            <w:tcW w:w="603" w:type="pct"/>
            <w:vMerge w:val="restart"/>
          </w:tcPr>
          <w:p w:rsidR="00A65423" w:rsidRDefault="00864C4E">
            <w:pPr>
              <w:pStyle w:val="af7"/>
            </w:pPr>
            <w:r>
              <w:t>Расчетно-кассовый отдел</w:t>
            </w:r>
          </w:p>
        </w:tc>
        <w:tc>
          <w:tcPr>
            <w:tcW w:w="417" w:type="pct"/>
            <w:vMerge w:val="restart"/>
          </w:tcPr>
          <w:p w:rsidR="004A510A" w:rsidRPr="00783C29" w:rsidRDefault="004A510A" w:rsidP="00143E74">
            <w:pPr>
              <w:pStyle w:val="af7"/>
            </w:pPr>
            <w:r>
              <w:t>Вход</w:t>
            </w:r>
          </w:p>
        </w:tc>
        <w:tc>
          <w:tcPr>
            <w:tcW w:w="602" w:type="pct"/>
          </w:tcPr>
          <w:p w:rsidR="00A65423" w:rsidRDefault="00864C4E">
            <w:pPr>
              <w:pStyle w:val="af7"/>
            </w:pPr>
            <w:r>
              <w:t>Выручка от реализации отходов</w:t>
            </w:r>
          </w:p>
        </w:tc>
        <w:tc>
          <w:tcPr>
            <w:tcW w:w="602" w:type="pct"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49" w:type="pct"/>
          </w:tcPr>
          <w:p w:rsidR="00A65423" w:rsidRDefault="00864C4E">
            <w:pPr>
              <w:pStyle w:val="af7"/>
            </w:pPr>
            <w:r>
              <w:t>Денежный поток к контрагентам</w:t>
            </w:r>
          </w:p>
        </w:tc>
        <w:tc>
          <w:tcPr>
            <w:tcW w:w="615" w:type="pct"/>
          </w:tcPr>
          <w:p w:rsidR="004A510A" w:rsidRPr="00783C29" w:rsidRDefault="004A510A" w:rsidP="00143E74">
            <w:pPr>
              <w:pStyle w:val="af7"/>
            </w:pPr>
          </w:p>
        </w:tc>
      </w:tr>
      <w:tr w:rsidR="00F14026" w:rsidRPr="00783C29" w:rsidTr="00EF53C8">
        <w:tc>
          <w:tcPr>
            <w:tcW w:w="216" w:type="pct"/>
            <w:vMerge/>
          </w:tcPr>
          <w:p w:rsidR="004A510A" w:rsidRPr="00783C29" w:rsidRDefault="004A510A" w:rsidP="00C36300">
            <w:pPr>
              <w:pStyle w:val="af7"/>
            </w:pPr>
          </w:p>
        </w:tc>
        <w:tc>
          <w:tcPr>
            <w:tcW w:w="741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55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3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417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2" w:type="pct"/>
          </w:tcPr>
          <w:p w:rsidR="00A65423" w:rsidRDefault="00864C4E">
            <w:pPr>
              <w:pStyle w:val="af7"/>
            </w:pPr>
            <w:r>
              <w:t>Заемные средства</w:t>
            </w:r>
          </w:p>
        </w:tc>
        <w:tc>
          <w:tcPr>
            <w:tcW w:w="602" w:type="pct"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49" w:type="pct"/>
          </w:tcPr>
          <w:p w:rsidR="00A65423" w:rsidRDefault="00864C4E">
            <w:pPr>
              <w:pStyle w:val="af7"/>
            </w:pPr>
            <w:r>
              <w:t>Информация о погашении кредиторской задолженности</w:t>
            </w:r>
          </w:p>
        </w:tc>
        <w:tc>
          <w:tcPr>
            <w:tcW w:w="615" w:type="pct"/>
          </w:tcPr>
          <w:p w:rsidR="004A510A" w:rsidRPr="00783C29" w:rsidRDefault="004A510A" w:rsidP="00143E74">
            <w:pPr>
              <w:pStyle w:val="af7"/>
            </w:pPr>
          </w:p>
        </w:tc>
      </w:tr>
      <w:tr w:rsidR="00F14026" w:rsidRPr="00783C29" w:rsidTr="00EF53C8">
        <w:tc>
          <w:tcPr>
            <w:tcW w:w="216" w:type="pct"/>
            <w:vMerge/>
          </w:tcPr>
          <w:p w:rsidR="004A510A" w:rsidRPr="00783C29" w:rsidRDefault="004A510A" w:rsidP="00C36300">
            <w:pPr>
              <w:pStyle w:val="af7"/>
            </w:pPr>
          </w:p>
        </w:tc>
        <w:tc>
          <w:tcPr>
            <w:tcW w:w="741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55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3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417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2" w:type="pct"/>
          </w:tcPr>
          <w:p w:rsidR="00A65423" w:rsidRDefault="00864C4E">
            <w:pPr>
              <w:pStyle w:val="af7"/>
            </w:pPr>
            <w:r>
              <w:t>Поступления от клиентов</w:t>
            </w:r>
          </w:p>
        </w:tc>
        <w:tc>
          <w:tcPr>
            <w:tcW w:w="602" w:type="pct"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49" w:type="pct"/>
          </w:tcPr>
          <w:p w:rsidR="00A65423" w:rsidRDefault="00864C4E">
            <w:pPr>
              <w:pStyle w:val="af7"/>
            </w:pPr>
            <w:r>
              <w:t>Первичная финансовая отчетность</w:t>
            </w:r>
          </w:p>
        </w:tc>
        <w:tc>
          <w:tcPr>
            <w:tcW w:w="615" w:type="pct"/>
          </w:tcPr>
          <w:p w:rsidR="004A510A" w:rsidRPr="00783C29" w:rsidRDefault="004A510A" w:rsidP="00143E74">
            <w:pPr>
              <w:pStyle w:val="af7"/>
            </w:pPr>
          </w:p>
        </w:tc>
      </w:tr>
      <w:tr w:rsidR="00F14026" w:rsidRPr="00783C29" w:rsidTr="00EF53C8">
        <w:tc>
          <w:tcPr>
            <w:tcW w:w="216" w:type="pct"/>
            <w:vMerge/>
          </w:tcPr>
          <w:p w:rsidR="004A510A" w:rsidRPr="00783C29" w:rsidRDefault="004A510A" w:rsidP="00C36300">
            <w:pPr>
              <w:pStyle w:val="af7"/>
            </w:pPr>
          </w:p>
        </w:tc>
        <w:tc>
          <w:tcPr>
            <w:tcW w:w="741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55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3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417" w:type="pct"/>
            <w:vMerge w:val="restart"/>
          </w:tcPr>
          <w:p w:rsidR="004A510A" w:rsidRPr="00783C29" w:rsidRDefault="004A510A" w:rsidP="00143E74">
            <w:pPr>
              <w:pStyle w:val="af7"/>
            </w:pPr>
            <w:r>
              <w:t>Управление</w:t>
            </w:r>
          </w:p>
        </w:tc>
        <w:tc>
          <w:tcPr>
            <w:tcW w:w="602" w:type="pct"/>
          </w:tcPr>
          <w:p w:rsidR="00A65423" w:rsidRDefault="00864C4E">
            <w:pPr>
              <w:pStyle w:val="af7"/>
            </w:pPr>
            <w:r>
              <w:t xml:space="preserve">Платежный </w:t>
            </w:r>
            <w:r>
              <w:t>календарь</w:t>
            </w:r>
          </w:p>
        </w:tc>
        <w:tc>
          <w:tcPr>
            <w:tcW w:w="602" w:type="pct"/>
          </w:tcPr>
          <w:p w:rsidR="00A65423" w:rsidRDefault="00864C4E">
            <w:pPr>
              <w:pStyle w:val="af7"/>
            </w:pPr>
            <w:r>
              <w:t>Платежный календарь</w:t>
            </w:r>
          </w:p>
        </w:tc>
        <w:tc>
          <w:tcPr>
            <w:tcW w:w="649" w:type="pct"/>
            <w:vMerge w:val="restart"/>
          </w:tcPr>
          <w:p w:rsidR="00A65423" w:rsidRDefault="00864C4E">
            <w:pPr>
              <w:pStyle w:val="af7"/>
            </w:pPr>
            <w:r>
              <w:t>ЧДП</w:t>
            </w:r>
          </w:p>
        </w:tc>
        <w:tc>
          <w:tcPr>
            <w:tcW w:w="615" w:type="pct"/>
            <w:vMerge w:val="restart"/>
          </w:tcPr>
          <w:p w:rsidR="004A510A" w:rsidRPr="00783C29" w:rsidRDefault="004A510A" w:rsidP="00143E74">
            <w:pPr>
              <w:pStyle w:val="af7"/>
            </w:pPr>
          </w:p>
        </w:tc>
      </w:tr>
      <w:tr w:rsidR="00F14026" w:rsidRPr="00783C29" w:rsidTr="00EF53C8">
        <w:tc>
          <w:tcPr>
            <w:tcW w:w="216" w:type="pct"/>
            <w:vMerge/>
          </w:tcPr>
          <w:p w:rsidR="004A510A" w:rsidRPr="00783C29" w:rsidRDefault="004A510A" w:rsidP="00C36300">
            <w:pPr>
              <w:pStyle w:val="af7"/>
            </w:pPr>
          </w:p>
        </w:tc>
        <w:tc>
          <w:tcPr>
            <w:tcW w:w="741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55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3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417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2" w:type="pct"/>
          </w:tcPr>
          <w:p w:rsidR="00A65423" w:rsidRDefault="00864C4E">
            <w:pPr>
              <w:pStyle w:val="af7"/>
            </w:pPr>
            <w:r>
              <w:t>Регламенты расчетов</w:t>
            </w:r>
          </w:p>
        </w:tc>
        <w:tc>
          <w:tcPr>
            <w:tcW w:w="602" w:type="pct"/>
          </w:tcPr>
          <w:p w:rsidR="00A65423" w:rsidRDefault="00864C4E">
            <w:pPr>
              <w:pStyle w:val="af7"/>
            </w:pPr>
            <w:r>
              <w:t>Кредитно-финансовая политика</w:t>
            </w:r>
          </w:p>
        </w:tc>
        <w:tc>
          <w:tcPr>
            <w:tcW w:w="649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1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</w:tr>
      <w:tr w:rsidR="00F14026" w:rsidRPr="00783C29" w:rsidTr="00EF53C8">
        <w:tc>
          <w:tcPr>
            <w:tcW w:w="216" w:type="pct"/>
            <w:vMerge w:val="restart"/>
          </w:tcPr>
          <w:p w:rsidR="004A510A" w:rsidRPr="00783C29" w:rsidRDefault="004A510A" w:rsidP="00C36300">
            <w:pPr>
              <w:pStyle w:val="af7"/>
            </w:pPr>
            <w:r>
              <w:t>6.</w:t>
            </w:r>
          </w:p>
        </w:tc>
        <w:tc>
          <w:tcPr>
            <w:tcW w:w="741" w:type="pct"/>
            <w:vMerge w:val="restart"/>
          </w:tcPr>
          <w:p w:rsidR="00A65423" w:rsidRDefault="00864C4E">
            <w:pPr>
              <w:pStyle w:val="af7"/>
            </w:pPr>
            <w:r>
              <w:t>A8.6 Подготовка отчетности</w:t>
            </w:r>
          </w:p>
        </w:tc>
        <w:tc>
          <w:tcPr>
            <w:tcW w:w="555" w:type="pct"/>
            <w:vMerge w:val="restart"/>
          </w:tcPr>
          <w:p w:rsidR="00A65423" w:rsidRDefault="00864C4E">
            <w:pPr>
              <w:pStyle w:val="af7"/>
            </w:pPr>
            <w:r>
              <w:t>Руководитель учетного управления</w:t>
            </w:r>
          </w:p>
        </w:tc>
        <w:tc>
          <w:tcPr>
            <w:tcW w:w="603" w:type="pct"/>
            <w:vMerge w:val="restart"/>
          </w:tcPr>
          <w:p w:rsidR="00A65423" w:rsidRDefault="00864C4E">
            <w:pPr>
              <w:pStyle w:val="af7"/>
            </w:pPr>
            <w:r>
              <w:t>Учетное управление</w:t>
            </w:r>
          </w:p>
        </w:tc>
        <w:tc>
          <w:tcPr>
            <w:tcW w:w="417" w:type="pct"/>
          </w:tcPr>
          <w:p w:rsidR="004A510A" w:rsidRPr="00783C29" w:rsidRDefault="004A510A" w:rsidP="00143E74">
            <w:pPr>
              <w:pStyle w:val="af7"/>
            </w:pPr>
            <w:r>
              <w:t>Вход</w:t>
            </w:r>
          </w:p>
        </w:tc>
        <w:tc>
          <w:tcPr>
            <w:tcW w:w="602" w:type="pct"/>
          </w:tcPr>
          <w:p w:rsidR="00A65423" w:rsidRDefault="00864C4E">
            <w:pPr>
              <w:pStyle w:val="af7"/>
            </w:pPr>
            <w:r>
              <w:t>Первичная финансовая отчетность</w:t>
            </w:r>
          </w:p>
        </w:tc>
        <w:tc>
          <w:tcPr>
            <w:tcW w:w="602" w:type="pct"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49" w:type="pct"/>
          </w:tcPr>
          <w:p w:rsidR="00A65423" w:rsidRDefault="00864C4E">
            <w:pPr>
              <w:pStyle w:val="af7"/>
            </w:pPr>
            <w:r>
              <w:t>Внешняя бухгалтерская отчетность</w:t>
            </w:r>
          </w:p>
        </w:tc>
        <w:tc>
          <w:tcPr>
            <w:tcW w:w="615" w:type="pct"/>
          </w:tcPr>
          <w:p w:rsidR="004A510A" w:rsidRPr="00783C29" w:rsidRDefault="004A510A" w:rsidP="00143E74">
            <w:pPr>
              <w:pStyle w:val="af7"/>
            </w:pPr>
          </w:p>
        </w:tc>
      </w:tr>
      <w:tr w:rsidR="00F14026" w:rsidRPr="00783C29" w:rsidTr="00EF53C8">
        <w:tc>
          <w:tcPr>
            <w:tcW w:w="216" w:type="pct"/>
            <w:vMerge/>
          </w:tcPr>
          <w:p w:rsidR="004A510A" w:rsidRPr="00783C29" w:rsidRDefault="004A510A" w:rsidP="00C36300">
            <w:pPr>
              <w:pStyle w:val="af7"/>
            </w:pPr>
            <w:bookmarkStart w:id="20" w:name="Подпроцессы_3a7c92a5"/>
            <w:bookmarkEnd w:id="20"/>
          </w:p>
        </w:tc>
        <w:tc>
          <w:tcPr>
            <w:tcW w:w="741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55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3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417" w:type="pct"/>
          </w:tcPr>
          <w:p w:rsidR="004A510A" w:rsidRPr="00783C29" w:rsidRDefault="004A510A" w:rsidP="00143E74">
            <w:pPr>
              <w:pStyle w:val="af7"/>
            </w:pPr>
            <w:r>
              <w:t>Управление</w:t>
            </w:r>
          </w:p>
        </w:tc>
        <w:tc>
          <w:tcPr>
            <w:tcW w:w="602" w:type="pct"/>
          </w:tcPr>
          <w:p w:rsidR="00A65423" w:rsidRDefault="00864C4E">
            <w:pPr>
              <w:pStyle w:val="af7"/>
            </w:pPr>
            <w:r>
              <w:t>Регламенты расчетов</w:t>
            </w:r>
          </w:p>
        </w:tc>
        <w:tc>
          <w:tcPr>
            <w:tcW w:w="602" w:type="pct"/>
          </w:tcPr>
          <w:p w:rsidR="00A65423" w:rsidRDefault="00864C4E">
            <w:pPr>
              <w:pStyle w:val="af7"/>
            </w:pPr>
            <w:r>
              <w:t>Кредитно-финансовая политика</w:t>
            </w:r>
          </w:p>
        </w:tc>
        <w:tc>
          <w:tcPr>
            <w:tcW w:w="649" w:type="pct"/>
          </w:tcPr>
          <w:p w:rsidR="00A65423" w:rsidRDefault="00864C4E">
            <w:pPr>
              <w:pStyle w:val="af7"/>
            </w:pPr>
            <w:r>
              <w:t>Внутренняя бухгалтерская отчетность</w:t>
            </w:r>
          </w:p>
        </w:tc>
        <w:tc>
          <w:tcPr>
            <w:tcW w:w="615" w:type="pct"/>
          </w:tcPr>
          <w:p w:rsidR="004A510A" w:rsidRPr="00783C29" w:rsidRDefault="004A510A" w:rsidP="00143E74">
            <w:pPr>
              <w:pStyle w:val="af7"/>
            </w:pPr>
          </w:p>
        </w:tc>
      </w:tr>
    </w:tbl>
    <w:bookmarkEnd w:id="19"/>
    <w:p w:rsidR="00106DFE" w:rsidRPr="00783C29" w:rsidRDefault="00AA00E7" w:rsidP="00AA00E7">
      <w:pPr>
        <w:rPr>
          <w:sz w:val="2"/>
          <w:szCs w:val="2"/>
        </w:rPr>
      </w:pPr>
      <w:r w:rsidRPr="00783C29">
        <w:t xml:space="preserve"> </w:t>
      </w:r>
    </w:p>
    <w:sectPr w:rsidR="00106DFE" w:rsidRPr="00783C29" w:rsidSect="000C2BF3">
      <w:headerReference w:type="default" r:id="rId9"/>
      <w:footerReference w:type="default" r:id="rId10"/>
      <w:pgSz w:w="16838" w:h="11906" w:orient="landscape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C4E" w:rsidRDefault="00864C4E" w:rsidP="00C46DB9">
      <w:pPr>
        <w:spacing w:after="0"/>
      </w:pPr>
      <w:r>
        <w:separator/>
      </w:r>
    </w:p>
  </w:endnote>
  <w:endnote w:type="continuationSeparator" w:id="0">
    <w:p w:rsidR="00864C4E" w:rsidRDefault="00864C4E" w:rsidP="00C46D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</w:tblBorders>
      <w:tblLayout w:type="fixed"/>
      <w:tblCellMar>
        <w:left w:w="0" w:type="dxa"/>
      </w:tblCellMar>
      <w:tblLook w:val="01E0" w:firstRow="1" w:lastRow="1" w:firstColumn="1" w:lastColumn="1" w:noHBand="0" w:noVBand="0"/>
    </w:tblPr>
    <w:tblGrid>
      <w:gridCol w:w="10924"/>
      <w:gridCol w:w="4320"/>
    </w:tblGrid>
    <w:tr w:rsidR="00C46DB9" w:rsidTr="001243BB">
      <w:trPr>
        <w:trHeight w:val="360"/>
        <w:jc w:val="center"/>
      </w:trPr>
      <w:tc>
        <w:tcPr>
          <w:tcW w:w="11191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C46DB9" w:rsidRDefault="00C46DB9" w:rsidP="00877975">
          <w:pPr>
            <w:spacing w:after="0"/>
            <w:ind w:left="45" w:right="-108" w:firstLine="57"/>
            <w:jc w:val="left"/>
            <w:rPr>
              <w:rFonts w:cs="Arial"/>
              <w:sz w:val="18"/>
              <w:szCs w:val="16"/>
              <w:lang w:val="en-US"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STYLEREF  "Название документа"  \* MERGEFORMAT </w:instrText>
          </w:r>
          <w:r w:rsidR="00CC2198"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864C4E">
            <w:rPr>
              <w:rFonts w:cs="Arial"/>
              <w:noProof/>
              <w:sz w:val="18"/>
              <w:szCs w:val="16"/>
              <w:lang w:eastAsia="en-US"/>
            </w:rPr>
            <w:t>A8 Финансирование деятельности и расчеты по обязательствам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  <w:tc>
        <w:tcPr>
          <w:tcW w:w="4423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C46DB9" w:rsidRDefault="00C46DB9">
          <w:pPr>
            <w:jc w:val="right"/>
            <w:rPr>
              <w:rFonts w:cs="Arial"/>
              <w:sz w:val="16"/>
              <w:szCs w:val="16"/>
              <w:lang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t xml:space="preserve">Страница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PAGE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864C4E">
            <w:rPr>
              <w:rFonts w:cs="Arial"/>
              <w:noProof/>
              <w:sz w:val="18"/>
              <w:szCs w:val="16"/>
              <w:lang w:eastAsia="en-US"/>
            </w:rPr>
            <w:t>2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  <w:r>
            <w:rPr>
              <w:rFonts w:cs="Arial"/>
              <w:sz w:val="18"/>
              <w:szCs w:val="16"/>
              <w:lang w:eastAsia="en-US"/>
            </w:rPr>
            <w:t xml:space="preserve"> из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NUMPAGES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864C4E">
            <w:rPr>
              <w:rFonts w:cs="Arial"/>
              <w:noProof/>
              <w:sz w:val="18"/>
              <w:szCs w:val="16"/>
              <w:lang w:eastAsia="en-US"/>
            </w:rPr>
            <w:t>2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</w:tr>
  </w:tbl>
  <w:p w:rsidR="00C46DB9" w:rsidRPr="00877975" w:rsidRDefault="00C46DB9" w:rsidP="00877975">
    <w:pPr>
      <w:pStyle w:val="af0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C4E" w:rsidRDefault="00864C4E" w:rsidP="00C46DB9">
      <w:pPr>
        <w:spacing w:after="0"/>
      </w:pPr>
      <w:r>
        <w:separator/>
      </w:r>
    </w:p>
  </w:footnote>
  <w:footnote w:type="continuationSeparator" w:id="0">
    <w:p w:rsidR="00864C4E" w:rsidRDefault="00864C4E" w:rsidP="00C46DB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291" w:rsidRPr="00DC7658" w:rsidRDefault="00925291" w:rsidP="00925291">
    <w:pPr>
      <w:pStyle w:val="a2"/>
      <w:numPr>
        <w:ilvl w:val="0"/>
        <w:numId w:val="0"/>
      </w:numPr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C8E76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1EF30BAA"/>
    <w:multiLevelType w:val="multilevel"/>
    <w:tmpl w:val="EB3260CE"/>
    <w:lvl w:ilvl="0">
      <w:start w:val="1"/>
      <w:numFmt w:val="decimal"/>
      <w:pStyle w:val="-0"/>
      <w:lvlText w:val="%1."/>
      <w:lvlJc w:val="left"/>
      <w:pPr>
        <w:tabs>
          <w:tab w:val="num" w:pos="1145"/>
        </w:tabs>
        <w:ind w:left="1145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577"/>
        </w:tabs>
        <w:ind w:left="157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5"/>
        </w:tabs>
        <w:ind w:left="2009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5"/>
        </w:tabs>
        <w:ind w:left="301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25"/>
        </w:tabs>
        <w:ind w:left="352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45"/>
        </w:tabs>
        <w:ind w:left="402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05"/>
        </w:tabs>
        <w:ind w:left="45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25"/>
        </w:tabs>
        <w:ind w:left="5105" w:hanging="1440"/>
      </w:pPr>
      <w:rPr>
        <w:rFonts w:hint="default"/>
      </w:rPr>
    </w:lvl>
  </w:abstractNum>
  <w:abstractNum w:abstractNumId="3" w15:restartNumberingAfterBreak="0">
    <w:nsid w:val="24091369"/>
    <w:multiLevelType w:val="hybridMultilevel"/>
    <w:tmpl w:val="CD8ACFFA"/>
    <w:lvl w:ilvl="0" w:tplc="8C62FCF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pStyle w:val="a0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2FD118C8"/>
    <w:multiLevelType w:val="multilevel"/>
    <w:tmpl w:val="7534D9BE"/>
    <w:styleLink w:val="-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A0F24"/>
    <w:multiLevelType w:val="multilevel"/>
    <w:tmpl w:val="E7F2D9F6"/>
    <w:numStyleLink w:val="-"/>
  </w:abstractNum>
  <w:abstractNum w:abstractNumId="6" w15:restartNumberingAfterBreak="0">
    <w:nsid w:val="404A08A6"/>
    <w:multiLevelType w:val="hybridMultilevel"/>
    <w:tmpl w:val="F10612A0"/>
    <w:lvl w:ilvl="0" w:tplc="A44A1D62">
      <w:start w:val="1"/>
      <w:numFmt w:val="decimal"/>
      <w:pStyle w:val="00"/>
      <w:lvlText w:val="%1."/>
      <w:lvlJc w:val="left"/>
      <w:pPr>
        <w:tabs>
          <w:tab w:val="num" w:pos="-850"/>
        </w:tabs>
        <w:ind w:left="-567" w:firstLine="567"/>
      </w:pPr>
      <w:rPr>
        <w:rFonts w:ascii="Tahoma" w:hAnsi="Tahoma" w:hint="default"/>
        <w:b/>
        <w:i w:val="0"/>
        <w:sz w:val="20"/>
        <w:szCs w:val="20"/>
      </w:rPr>
    </w:lvl>
    <w:lvl w:ilvl="1" w:tplc="C15EBC5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72A3B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90AE1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70E2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16A63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A1093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8422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181D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5C62761C"/>
    <w:multiLevelType w:val="multilevel"/>
    <w:tmpl w:val="3BAC93A6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4.%2.%1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9" w15:restartNumberingAfterBreak="0">
    <w:nsid w:val="642956AD"/>
    <w:multiLevelType w:val="multilevel"/>
    <w:tmpl w:val="6562F514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pStyle w:val="3"/>
      <w:lvlText w:val="%2.%1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0" w15:restartNumberingAfterBreak="0">
    <w:nsid w:val="65774AB6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6DE407CC"/>
    <w:multiLevelType w:val="hybridMultilevel"/>
    <w:tmpl w:val="48B2573E"/>
    <w:lvl w:ilvl="0" w:tplc="413CED8E">
      <w:start w:val="1"/>
      <w:numFmt w:val="bullet"/>
      <w:pStyle w:val="a1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F66151"/>
    <w:multiLevelType w:val="hybridMultilevel"/>
    <w:tmpl w:val="89809898"/>
    <w:lvl w:ilvl="0" w:tplc="F5428A6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2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 w15:restartNumberingAfterBreak="0">
    <w:nsid w:val="7C7144CE"/>
    <w:multiLevelType w:val="multilevel"/>
    <w:tmpl w:val="A496ACEC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decimal"/>
      <w:pStyle w:val="30"/>
      <w:lvlText w:val="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0"/>
        </w:tabs>
        <w:ind w:left="531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abstractNum w:abstractNumId="15" w15:restartNumberingAfterBreak="0">
    <w:nsid w:val="7E107359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13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15"/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10"/>
  </w:num>
  <w:num w:numId="13">
    <w:abstractNumId w:val="13"/>
  </w:num>
  <w:num w:numId="14">
    <w:abstractNumId w:val="13"/>
  </w:num>
  <w:num w:numId="15">
    <w:abstractNumId w:val="13"/>
  </w:num>
  <w:num w:numId="16">
    <w:abstractNumId w:val="0"/>
  </w:num>
  <w:num w:numId="17">
    <w:abstractNumId w:val="0"/>
  </w:num>
  <w:num w:numId="18">
    <w:abstractNumId w:val="6"/>
  </w:num>
  <w:num w:numId="19">
    <w:abstractNumId w:val="8"/>
  </w:num>
  <w:num w:numId="20">
    <w:abstractNumId w:val="8"/>
  </w:num>
  <w:num w:numId="21">
    <w:abstractNumId w:val="9"/>
  </w:num>
  <w:num w:numId="22">
    <w:abstractNumId w:val="8"/>
  </w:num>
  <w:num w:numId="23">
    <w:abstractNumId w:val="5"/>
  </w:num>
  <w:num w:numId="24">
    <w:abstractNumId w:val="13"/>
  </w:num>
  <w:num w:numId="25">
    <w:abstractNumId w:val="4"/>
  </w:num>
  <w:num w:numId="26">
    <w:abstractNumId w:val="3"/>
  </w:num>
  <w:num w:numId="27">
    <w:abstractNumId w:val="1"/>
  </w:num>
  <w:num w:numId="28">
    <w:abstractNumId w:val="2"/>
  </w:num>
  <w:num w:numId="29">
    <w:abstractNumId w:val="13"/>
  </w:num>
  <w:num w:numId="30">
    <w:abstractNumId w:val="13"/>
  </w:num>
  <w:num w:numId="31">
    <w:abstractNumId w:val="14"/>
  </w:num>
  <w:num w:numId="32">
    <w:abstractNumId w:val="11"/>
  </w:num>
  <w:num w:numId="33">
    <w:abstractNumId w:val="3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d304fee3-9d78-47fa-8816-52f34bbf5686"/>
    <w:docVar w:name="BSPortal" w:val="False"/>
    <w:docVar w:name="BSTemplateGUID" w:val="c7d1a78d-467b-4a06-b3c9-6e6c20344b31"/>
    <w:docVar w:name="BSUserType" w:val="NFR"/>
    <w:docVar w:name="BSVersion" w:val="4.1.6038.1131"/>
    <w:docVar w:name="Вышестоящее_подразделени_cad89570_1" w:val="Департамент экономики и финансов"/>
    <w:docVar w:name="Вышестоящее_подразделени_fe029a8a_1" w:val="Компания"/>
    <w:docVar w:name="Название_процесса_c1a6d29f" w:val="A8 Финансирование деятельности и расчеты по обязательствам"/>
    <w:docVar w:name="Начало_30e4ab32" w:val=" "/>
    <w:docVar w:name="Результат_90b6d72d" w:val=" "/>
    <w:docVar w:name="Содержание_деятельности_d085921d" w:val=" "/>
    <w:docVar w:name="Субъект_a5043fac_1" w:val="Директор департамента экономики и финансов"/>
    <w:docVar w:name="Субъект_cf6543fa_1" w:val="Департамент экономики и финансов"/>
    <w:docVar w:name="Требования_к_срокам_58af940d" w:val=" "/>
  </w:docVars>
  <w:rsids>
    <w:rsidRoot w:val="002F1689"/>
    <w:rsid w:val="00000DEE"/>
    <w:rsid w:val="00013E9F"/>
    <w:rsid w:val="000169E1"/>
    <w:rsid w:val="000274D8"/>
    <w:rsid w:val="0004109F"/>
    <w:rsid w:val="00052A3B"/>
    <w:rsid w:val="00054279"/>
    <w:rsid w:val="00082C75"/>
    <w:rsid w:val="000B7273"/>
    <w:rsid w:val="000C2BF3"/>
    <w:rsid w:val="000C5BCE"/>
    <w:rsid w:val="000E71E5"/>
    <w:rsid w:val="000F60AE"/>
    <w:rsid w:val="00106DFE"/>
    <w:rsid w:val="001132BE"/>
    <w:rsid w:val="00124367"/>
    <w:rsid w:val="001243BB"/>
    <w:rsid w:val="00143E74"/>
    <w:rsid w:val="00151887"/>
    <w:rsid w:val="00164200"/>
    <w:rsid w:val="00184440"/>
    <w:rsid w:val="00191BB2"/>
    <w:rsid w:val="001A00C0"/>
    <w:rsid w:val="001A4D65"/>
    <w:rsid w:val="001C5106"/>
    <w:rsid w:val="001D0D95"/>
    <w:rsid w:val="001D2647"/>
    <w:rsid w:val="001E010E"/>
    <w:rsid w:val="001E25C7"/>
    <w:rsid w:val="002000F7"/>
    <w:rsid w:val="002113CD"/>
    <w:rsid w:val="0021250D"/>
    <w:rsid w:val="002252E9"/>
    <w:rsid w:val="002345ED"/>
    <w:rsid w:val="0024058C"/>
    <w:rsid w:val="0025536A"/>
    <w:rsid w:val="00266532"/>
    <w:rsid w:val="0027473C"/>
    <w:rsid w:val="002C2F3B"/>
    <w:rsid w:val="002D6F01"/>
    <w:rsid w:val="002E5E35"/>
    <w:rsid w:val="002F059A"/>
    <w:rsid w:val="002F1689"/>
    <w:rsid w:val="002F78AD"/>
    <w:rsid w:val="00301FB5"/>
    <w:rsid w:val="00312F92"/>
    <w:rsid w:val="00315D87"/>
    <w:rsid w:val="00347671"/>
    <w:rsid w:val="00356D17"/>
    <w:rsid w:val="003C3574"/>
    <w:rsid w:val="003C46B0"/>
    <w:rsid w:val="003D5502"/>
    <w:rsid w:val="003E3DD1"/>
    <w:rsid w:val="003E7967"/>
    <w:rsid w:val="00421B15"/>
    <w:rsid w:val="00421E02"/>
    <w:rsid w:val="004301E8"/>
    <w:rsid w:val="004643D9"/>
    <w:rsid w:val="00466E40"/>
    <w:rsid w:val="00480E16"/>
    <w:rsid w:val="00497CD3"/>
    <w:rsid w:val="004A510A"/>
    <w:rsid w:val="004A5B69"/>
    <w:rsid w:val="004C6084"/>
    <w:rsid w:val="004D35A0"/>
    <w:rsid w:val="00532DE9"/>
    <w:rsid w:val="00535870"/>
    <w:rsid w:val="00544FCE"/>
    <w:rsid w:val="0055688B"/>
    <w:rsid w:val="0056549E"/>
    <w:rsid w:val="00567877"/>
    <w:rsid w:val="00576C7C"/>
    <w:rsid w:val="005A107D"/>
    <w:rsid w:val="005A749F"/>
    <w:rsid w:val="005B3F0E"/>
    <w:rsid w:val="005D3DA4"/>
    <w:rsid w:val="005E73EF"/>
    <w:rsid w:val="0063218D"/>
    <w:rsid w:val="00635678"/>
    <w:rsid w:val="00635962"/>
    <w:rsid w:val="00635D37"/>
    <w:rsid w:val="0063759C"/>
    <w:rsid w:val="006407CD"/>
    <w:rsid w:val="00641724"/>
    <w:rsid w:val="00664C48"/>
    <w:rsid w:val="00691192"/>
    <w:rsid w:val="00697A7F"/>
    <w:rsid w:val="006E044E"/>
    <w:rsid w:val="007041C4"/>
    <w:rsid w:val="00706C8E"/>
    <w:rsid w:val="00776E12"/>
    <w:rsid w:val="007833B0"/>
    <w:rsid w:val="00783C29"/>
    <w:rsid w:val="00796B94"/>
    <w:rsid w:val="007A7159"/>
    <w:rsid w:val="007B7BE5"/>
    <w:rsid w:val="007C0D4F"/>
    <w:rsid w:val="007E1C3E"/>
    <w:rsid w:val="007E5818"/>
    <w:rsid w:val="007F7B15"/>
    <w:rsid w:val="00811FBD"/>
    <w:rsid w:val="00843F49"/>
    <w:rsid w:val="00846456"/>
    <w:rsid w:val="00846EE8"/>
    <w:rsid w:val="008520ED"/>
    <w:rsid w:val="00852289"/>
    <w:rsid w:val="00852E74"/>
    <w:rsid w:val="008600BF"/>
    <w:rsid w:val="00864C4E"/>
    <w:rsid w:val="008748FB"/>
    <w:rsid w:val="00877975"/>
    <w:rsid w:val="008857A9"/>
    <w:rsid w:val="008A1BEE"/>
    <w:rsid w:val="008A7599"/>
    <w:rsid w:val="008C6908"/>
    <w:rsid w:val="008C763A"/>
    <w:rsid w:val="008E767C"/>
    <w:rsid w:val="0092066C"/>
    <w:rsid w:val="009221ED"/>
    <w:rsid w:val="00925291"/>
    <w:rsid w:val="009322B1"/>
    <w:rsid w:val="009551BB"/>
    <w:rsid w:val="009773AE"/>
    <w:rsid w:val="009962D0"/>
    <w:rsid w:val="009B1A1A"/>
    <w:rsid w:val="009B2AF5"/>
    <w:rsid w:val="009B75E2"/>
    <w:rsid w:val="009C62E7"/>
    <w:rsid w:val="009D0383"/>
    <w:rsid w:val="009E6F5C"/>
    <w:rsid w:val="00A548A8"/>
    <w:rsid w:val="00A64BFE"/>
    <w:rsid w:val="00A65423"/>
    <w:rsid w:val="00A821AC"/>
    <w:rsid w:val="00AA00A0"/>
    <w:rsid w:val="00AA00E7"/>
    <w:rsid w:val="00AA474B"/>
    <w:rsid w:val="00AC35CB"/>
    <w:rsid w:val="00AC5052"/>
    <w:rsid w:val="00AE7390"/>
    <w:rsid w:val="00B1382F"/>
    <w:rsid w:val="00B15B80"/>
    <w:rsid w:val="00B25446"/>
    <w:rsid w:val="00B32FBB"/>
    <w:rsid w:val="00B341EF"/>
    <w:rsid w:val="00B55E6F"/>
    <w:rsid w:val="00B63F8E"/>
    <w:rsid w:val="00B86FC7"/>
    <w:rsid w:val="00B916A2"/>
    <w:rsid w:val="00BD4D52"/>
    <w:rsid w:val="00BE082A"/>
    <w:rsid w:val="00BF634C"/>
    <w:rsid w:val="00C234FC"/>
    <w:rsid w:val="00C3402B"/>
    <w:rsid w:val="00C3545C"/>
    <w:rsid w:val="00C36300"/>
    <w:rsid w:val="00C46DB9"/>
    <w:rsid w:val="00C53E70"/>
    <w:rsid w:val="00C557F2"/>
    <w:rsid w:val="00C62A51"/>
    <w:rsid w:val="00C65D5D"/>
    <w:rsid w:val="00C669F8"/>
    <w:rsid w:val="00CB0CEF"/>
    <w:rsid w:val="00CB6FE3"/>
    <w:rsid w:val="00CC2198"/>
    <w:rsid w:val="00CD1D67"/>
    <w:rsid w:val="00CD737D"/>
    <w:rsid w:val="00D50484"/>
    <w:rsid w:val="00D86D5D"/>
    <w:rsid w:val="00D93BEF"/>
    <w:rsid w:val="00DA0D99"/>
    <w:rsid w:val="00DB0419"/>
    <w:rsid w:val="00DC42F2"/>
    <w:rsid w:val="00DC7658"/>
    <w:rsid w:val="00DD7AA3"/>
    <w:rsid w:val="00E013F7"/>
    <w:rsid w:val="00E17B02"/>
    <w:rsid w:val="00E21AB5"/>
    <w:rsid w:val="00E22A46"/>
    <w:rsid w:val="00E827BB"/>
    <w:rsid w:val="00E831B4"/>
    <w:rsid w:val="00E84781"/>
    <w:rsid w:val="00E859A7"/>
    <w:rsid w:val="00EA761A"/>
    <w:rsid w:val="00EB0BFE"/>
    <w:rsid w:val="00EE7808"/>
    <w:rsid w:val="00EF300B"/>
    <w:rsid w:val="00EF53C8"/>
    <w:rsid w:val="00F1282C"/>
    <w:rsid w:val="00F14026"/>
    <w:rsid w:val="00F15F10"/>
    <w:rsid w:val="00F34BA6"/>
    <w:rsid w:val="00F55BE8"/>
    <w:rsid w:val="00F64B99"/>
    <w:rsid w:val="00F659E8"/>
    <w:rsid w:val="00F65B52"/>
    <w:rsid w:val="00F86A8D"/>
    <w:rsid w:val="00F967DE"/>
    <w:rsid w:val="00FD09A0"/>
    <w:rsid w:val="00FD163D"/>
    <w:rsid w:val="00FD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533C142-5F4B-42ED-AF57-5E855A9E3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56549E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3"/>
    <w:qFormat/>
    <w:rsid w:val="004301E8"/>
    <w:pPr>
      <w:keepNext/>
      <w:numPr>
        <w:numId w:val="30"/>
      </w:numPr>
      <w:spacing w:before="240" w:after="120"/>
      <w:outlineLvl w:val="0"/>
    </w:pPr>
    <w:rPr>
      <w:rFonts w:ascii="Arial" w:hAnsi="Arial" w:cs="Arial"/>
      <w:b/>
      <w:bCs/>
      <w:kern w:val="32"/>
      <w:sz w:val="24"/>
      <w:szCs w:val="28"/>
    </w:rPr>
  </w:style>
  <w:style w:type="paragraph" w:styleId="2">
    <w:name w:val="heading 2"/>
    <w:next w:val="a3"/>
    <w:qFormat/>
    <w:rsid w:val="004301E8"/>
    <w:pPr>
      <w:keepNext/>
      <w:numPr>
        <w:ilvl w:val="1"/>
        <w:numId w:val="30"/>
      </w:numPr>
      <w:spacing w:before="240" w:after="1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1">
    <w:name w:val="heading 3"/>
    <w:next w:val="a3"/>
    <w:qFormat/>
    <w:rsid w:val="004301E8"/>
    <w:pPr>
      <w:keepNext/>
      <w:tabs>
        <w:tab w:val="left" w:pos="720"/>
      </w:tabs>
      <w:spacing w:before="120" w:after="60"/>
      <w:ind w:left="72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unhideWhenUsed/>
    <w:qFormat/>
    <w:rsid w:val="003E7967"/>
    <w:pPr>
      <w:keepNext/>
      <w:spacing w:before="120" w:after="60"/>
      <w:outlineLvl w:val="3"/>
    </w:pPr>
    <w:rPr>
      <w:rFonts w:ascii="Arial" w:hAnsi="Arial" w:cs="Arial"/>
      <w:b/>
      <w:bCs/>
      <w:kern w:val="32"/>
    </w:rPr>
  </w:style>
  <w:style w:type="paragraph" w:styleId="6">
    <w:name w:val="heading 6"/>
    <w:basedOn w:val="31"/>
    <w:next w:val="a3"/>
    <w:link w:val="60"/>
    <w:rsid w:val="00576C7C"/>
    <w:pPr>
      <w:tabs>
        <w:tab w:val="clear" w:pos="720"/>
        <w:tab w:val="left" w:pos="0"/>
      </w:tabs>
      <w:ind w:left="0"/>
      <w:outlineLvl w:val="5"/>
    </w:pPr>
    <w:rPr>
      <w:rFonts w:cs="Times New Roman"/>
      <w:bCs w:val="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2">
    <w:name w:val="header"/>
    <w:basedOn w:val="a3"/>
    <w:rsid w:val="004301E8"/>
    <w:pPr>
      <w:numPr>
        <w:ilvl w:val="3"/>
        <w:numId w:val="30"/>
      </w:numPr>
      <w:tabs>
        <w:tab w:val="center" w:pos="4677"/>
        <w:tab w:val="right" w:pos="9355"/>
      </w:tabs>
    </w:pPr>
  </w:style>
  <w:style w:type="paragraph" w:customStyle="1" w:styleId="a8">
    <w:name w:val="Объект"/>
    <w:basedOn w:val="a3"/>
    <w:rsid w:val="00843F49"/>
  </w:style>
  <w:style w:type="character" w:styleId="a9">
    <w:name w:val="Hyperlink"/>
    <w:rsid w:val="004301E8"/>
    <w:rPr>
      <w:color w:val="0000FF"/>
      <w:u w:val="single"/>
    </w:rPr>
  </w:style>
  <w:style w:type="paragraph" w:customStyle="1" w:styleId="aa">
    <w:name w:val="ДанныеТаблицы"/>
    <w:basedOn w:val="a3"/>
    <w:rsid w:val="004301E8"/>
    <w:rPr>
      <w:rFonts w:ascii="Tahoma" w:hAnsi="Tahoma"/>
      <w:sz w:val="18"/>
      <w:szCs w:val="18"/>
    </w:rPr>
  </w:style>
  <w:style w:type="paragraph" w:customStyle="1" w:styleId="10">
    <w:name w:val="Заголовок 1 не нумерованный"/>
    <w:basedOn w:val="1"/>
    <w:next w:val="a3"/>
    <w:rsid w:val="004301E8"/>
    <w:pPr>
      <w:numPr>
        <w:numId w:val="0"/>
      </w:numPr>
    </w:pPr>
    <w:rPr>
      <w:rFonts w:cs="Times New Roman"/>
      <w:szCs w:val="20"/>
    </w:rPr>
  </w:style>
  <w:style w:type="table" w:styleId="ab">
    <w:name w:val="Table Grid"/>
    <w:basedOn w:val="a6"/>
    <w:rsid w:val="004301E8"/>
    <w:pPr>
      <w:spacing w:before="60" w:line="360" w:lineRule="auto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">
    <w:name w:val="Заголовок 2 не нумерованный"/>
    <w:basedOn w:val="2"/>
    <w:next w:val="a3"/>
    <w:rsid w:val="004301E8"/>
    <w:pPr>
      <w:numPr>
        <w:ilvl w:val="0"/>
        <w:numId w:val="0"/>
      </w:numPr>
    </w:pPr>
  </w:style>
  <w:style w:type="paragraph" w:customStyle="1" w:styleId="32">
    <w:name w:val="Заголовок 3 не нумерованный"/>
    <w:basedOn w:val="31"/>
    <w:next w:val="a3"/>
    <w:rsid w:val="004301E8"/>
    <w:pPr>
      <w:tabs>
        <w:tab w:val="clear" w:pos="720"/>
        <w:tab w:val="left" w:pos="0"/>
      </w:tabs>
      <w:ind w:left="0"/>
    </w:pPr>
  </w:style>
  <w:style w:type="paragraph" w:customStyle="1" w:styleId="ac">
    <w:name w:val="Заголовок таблицы"/>
    <w:basedOn w:val="a3"/>
    <w:link w:val="ad"/>
    <w:rsid w:val="004301E8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d">
    <w:name w:val="Заголовок таблицы Знак"/>
    <w:link w:val="ac"/>
    <w:rsid w:val="00AA00A0"/>
    <w:rPr>
      <w:rFonts w:ascii="Arial" w:hAnsi="Arial"/>
      <w:b/>
      <w:sz w:val="18"/>
      <w:szCs w:val="24"/>
    </w:rPr>
  </w:style>
  <w:style w:type="paragraph" w:customStyle="1" w:styleId="ae">
    <w:name w:val="Название документа"/>
    <w:next w:val="a3"/>
    <w:autoRedefine/>
    <w:rsid w:val="0056549E"/>
    <w:pPr>
      <w:spacing w:after="240"/>
      <w:jc w:val="center"/>
    </w:pPr>
    <w:rPr>
      <w:rFonts w:ascii="Arial" w:hAnsi="Arial" w:cs="Arial"/>
      <w:b/>
      <w:bCs/>
      <w:kern w:val="32"/>
      <w:sz w:val="28"/>
      <w:szCs w:val="36"/>
    </w:rPr>
  </w:style>
  <w:style w:type="paragraph" w:customStyle="1" w:styleId="af">
    <w:name w:val="Название компании"/>
    <w:basedOn w:val="a3"/>
    <w:autoRedefine/>
    <w:rsid w:val="004301E8"/>
    <w:pPr>
      <w:ind w:left="0" w:right="567"/>
      <w:jc w:val="center"/>
    </w:pPr>
    <w:rPr>
      <w:sz w:val="24"/>
    </w:rPr>
  </w:style>
  <w:style w:type="paragraph" w:styleId="af0">
    <w:name w:val="footer"/>
    <w:basedOn w:val="a3"/>
    <w:link w:val="af1"/>
    <w:rsid w:val="004301E8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4">
    <w:name w:val="Обычный (Отчет)"/>
    <w:basedOn w:val="a3"/>
    <w:link w:val="af2"/>
    <w:rsid w:val="004301E8"/>
    <w:pPr>
      <w:ind w:left="0"/>
    </w:pPr>
  </w:style>
  <w:style w:type="character" w:customStyle="1" w:styleId="af2">
    <w:name w:val="Обычный (Отчет) Знак"/>
    <w:link w:val="a4"/>
    <w:rsid w:val="00AA00A0"/>
    <w:rPr>
      <w:rFonts w:ascii="Arial" w:hAnsi="Arial"/>
      <w:szCs w:val="24"/>
    </w:rPr>
  </w:style>
  <w:style w:type="paragraph" w:styleId="11">
    <w:name w:val="toc 1"/>
    <w:basedOn w:val="a3"/>
    <w:next w:val="a3"/>
    <w:autoRedefine/>
    <w:semiHidden/>
    <w:rsid w:val="004301E8"/>
    <w:pPr>
      <w:tabs>
        <w:tab w:val="left" w:pos="720"/>
        <w:tab w:val="right" w:leader="dot" w:pos="9627"/>
      </w:tabs>
      <w:ind w:left="360"/>
    </w:pPr>
  </w:style>
  <w:style w:type="paragraph" w:styleId="21">
    <w:name w:val="toc 2"/>
    <w:basedOn w:val="a3"/>
    <w:next w:val="a3"/>
    <w:autoRedefine/>
    <w:semiHidden/>
    <w:rsid w:val="004301E8"/>
    <w:pPr>
      <w:tabs>
        <w:tab w:val="left" w:pos="1260"/>
        <w:tab w:val="right" w:leader="dot" w:pos="9627"/>
      </w:tabs>
      <w:ind w:left="708"/>
    </w:pPr>
  </w:style>
  <w:style w:type="paragraph" w:styleId="33">
    <w:name w:val="toc 3"/>
    <w:basedOn w:val="a3"/>
    <w:next w:val="a3"/>
    <w:autoRedefine/>
    <w:semiHidden/>
    <w:rsid w:val="004301E8"/>
    <w:pPr>
      <w:ind w:left="440"/>
    </w:pPr>
  </w:style>
  <w:style w:type="paragraph" w:customStyle="1" w:styleId="af3">
    <w:name w:val="Содержание"/>
    <w:next w:val="a3"/>
    <w:rsid w:val="004301E8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1">
    <w:name w:val="Стиль маркированный - Док"/>
    <w:basedOn w:val="a7"/>
    <w:rsid w:val="004301E8"/>
    <w:pPr>
      <w:numPr>
        <w:numId w:val="3"/>
      </w:numPr>
    </w:pPr>
  </w:style>
  <w:style w:type="paragraph" w:customStyle="1" w:styleId="a1">
    <w:name w:val="Стиль маркированный (Отчет)"/>
    <w:link w:val="af4"/>
    <w:qFormat/>
    <w:rsid w:val="003E7967"/>
    <w:pPr>
      <w:numPr>
        <w:numId w:val="32"/>
      </w:numPr>
      <w:tabs>
        <w:tab w:val="left" w:pos="714"/>
      </w:tabs>
      <w:spacing w:after="60"/>
    </w:pPr>
    <w:rPr>
      <w:rFonts w:ascii="Arial" w:hAnsi="Arial"/>
      <w:szCs w:val="24"/>
    </w:rPr>
  </w:style>
  <w:style w:type="character" w:customStyle="1" w:styleId="af4">
    <w:name w:val="Стиль маркированный (Отчет) Знак"/>
    <w:basedOn w:val="af2"/>
    <w:link w:val="a1"/>
    <w:rsid w:val="003E7967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301E8"/>
    <w:pPr>
      <w:numPr>
        <w:numId w:val="5"/>
      </w:numPr>
    </w:pPr>
  </w:style>
  <w:style w:type="paragraph" w:customStyle="1" w:styleId="-0">
    <w:name w:val="Стиль нумерованный - Отчет"/>
    <w:basedOn w:val="af5"/>
    <w:rsid w:val="004301E8"/>
    <w:pPr>
      <w:numPr>
        <w:numId w:val="28"/>
      </w:numPr>
      <w:tabs>
        <w:tab w:val="left" w:pos="720"/>
      </w:tabs>
    </w:pPr>
  </w:style>
  <w:style w:type="paragraph" w:styleId="af6">
    <w:name w:val="Balloon Text"/>
    <w:basedOn w:val="a3"/>
    <w:semiHidden/>
    <w:rsid w:val="004301E8"/>
    <w:rPr>
      <w:rFonts w:cs="Tahoma"/>
      <w:sz w:val="16"/>
      <w:szCs w:val="16"/>
    </w:rPr>
  </w:style>
  <w:style w:type="paragraph" w:customStyle="1" w:styleId="af7">
    <w:name w:val="Текст таблицы"/>
    <w:basedOn w:val="a3"/>
    <w:link w:val="af8"/>
    <w:rsid w:val="004301E8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8">
    <w:name w:val="Текст таблицы Знак"/>
    <w:link w:val="af7"/>
    <w:rsid w:val="00AA00A0"/>
    <w:rPr>
      <w:rFonts w:ascii="Arial" w:hAnsi="Arial" w:cs="Arial"/>
      <w:sz w:val="18"/>
      <w:szCs w:val="24"/>
    </w:rPr>
  </w:style>
  <w:style w:type="paragraph" w:customStyle="1" w:styleId="af9">
    <w:name w:val="Тип документа"/>
    <w:next w:val="a3"/>
    <w:link w:val="afa"/>
    <w:autoRedefine/>
    <w:rsid w:val="004301E8"/>
    <w:pPr>
      <w:ind w:right="567"/>
      <w:jc w:val="center"/>
    </w:pPr>
    <w:rPr>
      <w:rFonts w:ascii="Arial" w:hAnsi="Arial" w:cs="Arial"/>
      <w:bCs/>
      <w:kern w:val="32"/>
      <w:sz w:val="28"/>
      <w:szCs w:val="24"/>
    </w:rPr>
  </w:style>
  <w:style w:type="character" w:customStyle="1" w:styleId="afa">
    <w:name w:val="Тип документа Знак"/>
    <w:link w:val="af9"/>
    <w:rsid w:val="00AA00A0"/>
    <w:rPr>
      <w:rFonts w:ascii="Arial" w:hAnsi="Arial" w:cs="Arial"/>
      <w:bCs/>
      <w:kern w:val="32"/>
      <w:sz w:val="28"/>
      <w:szCs w:val="24"/>
      <w:lang w:val="ru-RU" w:eastAsia="ru-RU" w:bidi="ar-SA"/>
    </w:rPr>
  </w:style>
  <w:style w:type="paragraph" w:customStyle="1" w:styleId="afb">
    <w:name w:val="Утвеждаю"/>
    <w:basedOn w:val="a3"/>
    <w:rsid w:val="004301E8"/>
    <w:pPr>
      <w:ind w:left="5220"/>
    </w:pPr>
  </w:style>
  <w:style w:type="character" w:customStyle="1" w:styleId="af1">
    <w:name w:val="Нижний колонтитул Знак"/>
    <w:link w:val="af0"/>
    <w:rsid w:val="00C46DB9"/>
    <w:rPr>
      <w:rFonts w:ascii="Arial" w:hAnsi="Arial"/>
      <w:noProof/>
      <w:sz w:val="18"/>
      <w:szCs w:val="24"/>
    </w:rPr>
  </w:style>
  <w:style w:type="paragraph" w:customStyle="1" w:styleId="afc">
    <w:name w:val="ЗаголовокШаблона"/>
    <w:basedOn w:val="1"/>
    <w:rsid w:val="004301E8"/>
    <w:pPr>
      <w:numPr>
        <w:numId w:val="0"/>
      </w:numPr>
    </w:pPr>
    <w:rPr>
      <w:rFonts w:ascii="Tahoma" w:hAnsi="Tahoma"/>
      <w:sz w:val="20"/>
    </w:rPr>
  </w:style>
  <w:style w:type="character" w:customStyle="1" w:styleId="afd">
    <w:name w:val="Знак Знак"/>
    <w:semiHidden/>
    <w:locked/>
    <w:rsid w:val="004301E8"/>
    <w:rPr>
      <w:rFonts w:ascii="Arial" w:hAnsi="Arial" w:cs="Arial"/>
      <w:lang w:val="ru-RU" w:eastAsia="ru-RU" w:bidi="ar-SA"/>
    </w:rPr>
  </w:style>
  <w:style w:type="character" w:styleId="afe">
    <w:name w:val="annotation reference"/>
    <w:rsid w:val="004301E8"/>
    <w:rPr>
      <w:sz w:val="16"/>
      <w:szCs w:val="16"/>
    </w:rPr>
  </w:style>
  <w:style w:type="paragraph" w:customStyle="1" w:styleId="aff">
    <w:name w:val="ИмяОбъекта"/>
    <w:basedOn w:val="ae"/>
    <w:autoRedefine/>
    <w:rsid w:val="004301E8"/>
  </w:style>
  <w:style w:type="character" w:customStyle="1" w:styleId="aff0">
    <w:name w:val="кнопка"/>
    <w:rsid w:val="004301E8"/>
    <w:rPr>
      <w:rFonts w:ascii="Times New Roman" w:hAnsi="Times New Roman"/>
      <w:kern w:val="0"/>
      <w:sz w:val="20"/>
      <w:szCs w:val="20"/>
    </w:rPr>
  </w:style>
  <w:style w:type="paragraph" w:customStyle="1" w:styleId="aff1">
    <w:name w:val="Комментарий Знак"/>
    <w:basedOn w:val="a3"/>
    <w:rsid w:val="004301E8"/>
    <w:pPr>
      <w:spacing w:before="120" w:line="260" w:lineRule="atLeast"/>
      <w:ind w:left="567"/>
    </w:pPr>
    <w:rPr>
      <w:rFonts w:ascii="Verdana" w:hAnsi="Verdana"/>
      <w:color w:val="333399"/>
      <w:sz w:val="16"/>
      <w:szCs w:val="16"/>
    </w:rPr>
  </w:style>
  <w:style w:type="paragraph" w:styleId="a">
    <w:name w:val="List Bullet"/>
    <w:basedOn w:val="a3"/>
    <w:autoRedefine/>
    <w:rsid w:val="004301E8"/>
    <w:pPr>
      <w:numPr>
        <w:numId w:val="17"/>
      </w:numPr>
      <w:spacing w:before="120" w:line="260" w:lineRule="atLeast"/>
    </w:pPr>
  </w:style>
  <w:style w:type="paragraph" w:customStyle="1" w:styleId="00">
    <w:name w:val="Стиль ЗаголовокШаблона + Слева:  0 см Первая строка:  0 см"/>
    <w:basedOn w:val="afc"/>
    <w:autoRedefine/>
    <w:rsid w:val="004301E8"/>
    <w:pPr>
      <w:numPr>
        <w:numId w:val="18"/>
      </w:numPr>
    </w:pPr>
    <w:rPr>
      <w:rFonts w:cs="Times New Roman"/>
      <w:szCs w:val="20"/>
    </w:rPr>
  </w:style>
  <w:style w:type="character" w:customStyle="1" w:styleId="60">
    <w:name w:val="Заголовок 6 Знак"/>
    <w:link w:val="6"/>
    <w:rsid w:val="00576C7C"/>
    <w:rPr>
      <w:rFonts w:ascii="Arial" w:eastAsia="Times New Roman" w:hAnsi="Arial" w:cs="Times New Roman"/>
      <w:b/>
      <w:kern w:val="32"/>
      <w:sz w:val="22"/>
      <w:szCs w:val="22"/>
    </w:rPr>
  </w:style>
  <w:style w:type="paragraph" w:customStyle="1" w:styleId="2Tahoma10pt0">
    <w:name w:val="Стиль Заголовок 2 + (латиница) Tahoma 10 pt не курсив Слева:  0..."/>
    <w:basedOn w:val="2"/>
    <w:autoRedefine/>
    <w:rsid w:val="004301E8"/>
    <w:pPr>
      <w:numPr>
        <w:ilvl w:val="0"/>
        <w:numId w:val="0"/>
      </w:numPr>
      <w:tabs>
        <w:tab w:val="num" w:pos="612"/>
      </w:tabs>
      <w:spacing w:before="60"/>
      <w:ind w:left="612" w:hanging="432"/>
    </w:pPr>
    <w:rPr>
      <w:rFonts w:ascii="Tahoma" w:hAnsi="Tahoma" w:cs="Times New Roman"/>
      <w:i/>
      <w:iCs/>
      <w:sz w:val="20"/>
      <w:szCs w:val="20"/>
    </w:rPr>
  </w:style>
  <w:style w:type="paragraph" w:customStyle="1" w:styleId="3">
    <w:name w:val="СтильЗаг3"/>
    <w:basedOn w:val="2Tahoma10pt0"/>
    <w:autoRedefine/>
    <w:rsid w:val="004301E8"/>
    <w:pPr>
      <w:numPr>
        <w:ilvl w:val="2"/>
        <w:numId w:val="21"/>
      </w:numPr>
      <w:outlineLvl w:val="2"/>
    </w:pPr>
    <w:rPr>
      <w:lang w:val="en-US"/>
    </w:rPr>
  </w:style>
  <w:style w:type="paragraph" w:customStyle="1" w:styleId="aff2">
    <w:name w:val="Название подразделения"/>
    <w:next w:val="a3"/>
    <w:rsid w:val="004301E8"/>
    <w:pPr>
      <w:spacing w:after="120"/>
      <w:ind w:right="567"/>
      <w:jc w:val="center"/>
    </w:pPr>
    <w:rPr>
      <w:rFonts w:ascii="Arial" w:hAnsi="Arial"/>
      <w:b/>
      <w:sz w:val="28"/>
      <w:szCs w:val="28"/>
    </w:rPr>
  </w:style>
  <w:style w:type="character" w:styleId="aff3">
    <w:name w:val="page number"/>
    <w:basedOn w:val="a5"/>
    <w:rsid w:val="004301E8"/>
  </w:style>
  <w:style w:type="paragraph" w:customStyle="1" w:styleId="22">
    <w:name w:val="Номер2"/>
    <w:basedOn w:val="a3"/>
    <w:autoRedefine/>
    <w:rsid w:val="004301E8"/>
    <w:pPr>
      <w:tabs>
        <w:tab w:val="left" w:pos="440"/>
      </w:tabs>
      <w:spacing w:before="40" w:after="40"/>
      <w:ind w:left="0"/>
    </w:pPr>
    <w:rPr>
      <w:rFonts w:ascii="Times New Roman" w:hAnsi="Times New Roman"/>
      <w:sz w:val="22"/>
      <w:szCs w:val="20"/>
    </w:rPr>
  </w:style>
  <w:style w:type="paragraph" w:styleId="aff4">
    <w:name w:val="Normal (Web)"/>
    <w:basedOn w:val="a3"/>
    <w:rsid w:val="004301E8"/>
  </w:style>
  <w:style w:type="paragraph" w:styleId="aff5">
    <w:name w:val="Body Text"/>
    <w:basedOn w:val="a3"/>
    <w:link w:val="aff6"/>
    <w:rsid w:val="004301E8"/>
    <w:pPr>
      <w:spacing w:after="120"/>
    </w:pPr>
  </w:style>
  <w:style w:type="character" w:customStyle="1" w:styleId="aff6">
    <w:name w:val="Основной текст Знак"/>
    <w:link w:val="aff5"/>
    <w:rsid w:val="004301E8"/>
    <w:rPr>
      <w:rFonts w:ascii="Arial" w:hAnsi="Arial"/>
      <w:szCs w:val="24"/>
    </w:rPr>
  </w:style>
  <w:style w:type="table" w:customStyle="1" w:styleId="12">
    <w:name w:val="Сетка таблицы1"/>
    <w:basedOn w:val="a6"/>
    <w:rsid w:val="004301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"/>
    <w:basedOn w:val="a3"/>
    <w:rsid w:val="004301E8"/>
    <w:pPr>
      <w:ind w:left="283" w:hanging="283"/>
    </w:pPr>
  </w:style>
  <w:style w:type="paragraph" w:customStyle="1" w:styleId="2Verdana12pt05">
    <w:name w:val="Стиль Заголовок 2 + Verdana 12 pt не курсив влево Слева:  05 с..."/>
    <w:basedOn w:val="2"/>
    <w:rsid w:val="004301E8"/>
    <w:pPr>
      <w:numPr>
        <w:ilvl w:val="0"/>
        <w:numId w:val="0"/>
      </w:numPr>
      <w:spacing w:after="240" w:line="260" w:lineRule="atLeast"/>
    </w:pPr>
    <w:rPr>
      <w:rFonts w:ascii="Tahoma" w:hAnsi="Tahoma" w:cs="Times New Roman"/>
      <w:i/>
      <w:iCs/>
      <w:sz w:val="20"/>
      <w:szCs w:val="20"/>
    </w:rPr>
  </w:style>
  <w:style w:type="paragraph" w:customStyle="1" w:styleId="2Verdana12pt050">
    <w:name w:val="Стиль Стиль Заголовок 2 + Verdana 12 pt не курсив влево Слева:  05 ..."/>
    <w:basedOn w:val="2Verdana12pt05"/>
    <w:autoRedefine/>
    <w:rsid w:val="004301E8"/>
  </w:style>
  <w:style w:type="paragraph" w:customStyle="1" w:styleId="2Verdana12pt051">
    <w:name w:val="Стиль Стиль Заголовок 2 + Verdana 12 pt не курсив влево Слева:  05 ...1"/>
    <w:basedOn w:val="2Verdana12pt05"/>
    <w:autoRedefine/>
    <w:rsid w:val="004301E8"/>
    <w:pPr>
      <w:outlineLvl w:val="2"/>
    </w:pPr>
  </w:style>
  <w:style w:type="paragraph" w:customStyle="1" w:styleId="aff7">
    <w:name w:val="СтильШаблона"/>
    <w:basedOn w:val="a3"/>
    <w:rsid w:val="004301E8"/>
    <w:pPr>
      <w:jc w:val="left"/>
    </w:pPr>
    <w:rPr>
      <w:rFonts w:ascii="Tahoma" w:hAnsi="Tahoma" w:cs="Courier New"/>
      <w:sz w:val="18"/>
    </w:rPr>
  </w:style>
  <w:style w:type="paragraph" w:customStyle="1" w:styleId="aff8">
    <w:name w:val="Стиль СтильШаблона + по ширине"/>
    <w:basedOn w:val="aff7"/>
    <w:rsid w:val="004301E8"/>
    <w:pPr>
      <w:jc w:val="both"/>
    </w:pPr>
    <w:rPr>
      <w:rFonts w:cs="Times New Roman"/>
      <w:szCs w:val="20"/>
    </w:rPr>
  </w:style>
  <w:style w:type="paragraph" w:customStyle="1" w:styleId="19">
    <w:name w:val="Стиль СтильШаблона + Слева:  19 см"/>
    <w:basedOn w:val="aff7"/>
    <w:rsid w:val="004301E8"/>
    <w:pPr>
      <w:ind w:left="1080"/>
      <w:jc w:val="both"/>
    </w:pPr>
    <w:rPr>
      <w:rFonts w:cs="Times New Roman"/>
      <w:szCs w:val="20"/>
    </w:rPr>
  </w:style>
  <w:style w:type="paragraph" w:customStyle="1" w:styleId="30">
    <w:name w:val="СтильЗаголовка3"/>
    <w:basedOn w:val="a3"/>
    <w:autoRedefine/>
    <w:rsid w:val="004301E8"/>
    <w:pPr>
      <w:keepNext/>
      <w:numPr>
        <w:ilvl w:val="2"/>
        <w:numId w:val="31"/>
      </w:numPr>
      <w:outlineLvl w:val="1"/>
    </w:pPr>
    <w:rPr>
      <w:rFonts w:ascii="Tahoma" w:hAnsi="Tahoma"/>
      <w:b/>
      <w:bCs/>
    </w:rPr>
  </w:style>
  <w:style w:type="paragraph" w:customStyle="1" w:styleId="34">
    <w:name w:val="СтильЗаголовок3"/>
    <w:basedOn w:val="2Tahoma10pt0"/>
    <w:rsid w:val="004301E8"/>
    <w:pPr>
      <w:ind w:left="170" w:firstLine="0"/>
    </w:pPr>
    <w:rPr>
      <w:lang w:val="en-US"/>
    </w:rPr>
  </w:style>
  <w:style w:type="table" w:styleId="-3">
    <w:name w:val="Table List 3"/>
    <w:basedOn w:val="a6"/>
    <w:rsid w:val="004301E8"/>
    <w:pPr>
      <w:spacing w:before="120" w:line="260" w:lineRule="atLeast"/>
      <w:ind w:left="567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9">
    <w:name w:val="ТаблицаШаблона"/>
    <w:basedOn w:val="a3"/>
    <w:next w:val="aff7"/>
    <w:rsid w:val="004301E8"/>
    <w:pPr>
      <w:jc w:val="center"/>
    </w:pPr>
    <w:rPr>
      <w:rFonts w:ascii="Tahoma" w:hAnsi="Tahoma"/>
      <w:b/>
      <w:color w:val="FFFFFF"/>
      <w:sz w:val="18"/>
    </w:rPr>
  </w:style>
  <w:style w:type="paragraph" w:styleId="affa">
    <w:name w:val="annotation text"/>
    <w:basedOn w:val="a3"/>
    <w:link w:val="affb"/>
    <w:rsid w:val="004301E8"/>
    <w:rPr>
      <w:szCs w:val="20"/>
    </w:rPr>
  </w:style>
  <w:style w:type="character" w:customStyle="1" w:styleId="affb">
    <w:name w:val="Текст примечания Знак"/>
    <w:link w:val="affa"/>
    <w:rsid w:val="004301E8"/>
    <w:rPr>
      <w:rFonts w:ascii="Arial" w:hAnsi="Arial"/>
    </w:rPr>
  </w:style>
  <w:style w:type="paragraph" w:styleId="affc">
    <w:name w:val="annotation subject"/>
    <w:basedOn w:val="affa"/>
    <w:next w:val="affa"/>
    <w:link w:val="affd"/>
    <w:rsid w:val="004301E8"/>
    <w:rPr>
      <w:b/>
      <w:bCs/>
    </w:rPr>
  </w:style>
  <w:style w:type="character" w:customStyle="1" w:styleId="affd">
    <w:name w:val="Тема примечания Знак"/>
    <w:link w:val="affc"/>
    <w:rsid w:val="004301E8"/>
    <w:rPr>
      <w:rFonts w:ascii="Arial" w:hAnsi="Arial"/>
      <w:b/>
      <w:bCs/>
    </w:rPr>
  </w:style>
  <w:style w:type="character" w:customStyle="1" w:styleId="40">
    <w:name w:val="Заголовок 4 Знак"/>
    <w:link w:val="4"/>
    <w:rsid w:val="003E7967"/>
    <w:rPr>
      <w:rFonts w:ascii="Arial" w:hAnsi="Arial" w:cs="Arial"/>
      <w:b/>
      <w:bCs/>
      <w:kern w:val="32"/>
    </w:rPr>
  </w:style>
  <w:style w:type="paragraph" w:customStyle="1" w:styleId="a0">
    <w:name w:val="Стиль маркированный вложенный (Отчет)"/>
    <w:qFormat/>
    <w:rsid w:val="003E7967"/>
    <w:pPr>
      <w:numPr>
        <w:ilvl w:val="2"/>
        <w:numId w:val="34"/>
      </w:numPr>
      <w:spacing w:after="60"/>
    </w:pPr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1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1793C-CAE6-4A70-A727-FC710B59E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955</Words>
  <Characters>7237</Characters>
  <Application>Microsoft Office Word</Application>
  <DocSecurity>0</DocSecurity>
  <Lines>901</Lines>
  <Paragraphs>327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процесса IDEF0</vt:lpstr>
    </vt:vector>
  </TitlesOfParts>
  <Company/>
  <LinksUpToDate>false</LinksUpToDate>
  <CharactersWithSpaces>7869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A8 Финансирование деятельности и расчеты по обязательствам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2016-08-01T08:22:00Z</dcterms:created>
  <dcterms:modified xsi:type="dcterms:W3CDTF">2016-08-01T08:22:00Z</dcterms:modified>
</cp:coreProperties>
</file>