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3C065C">
          <w:t>Коллектив с известной системой отношений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A2.4.6 Реализация мероприятий внутреннего PR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A2.4.6.1 Мониторинг психологических взаимоотношений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A2.4.6.4 Проведение корпоративных мероприятий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65C" w:rsidRDefault="003C065C" w:rsidP="009E192E">
      <w:pPr>
        <w:spacing w:after="0"/>
      </w:pPr>
      <w:r>
        <w:separator/>
      </w:r>
    </w:p>
  </w:endnote>
  <w:endnote w:type="continuationSeparator" w:id="0">
    <w:p w:rsidR="003C065C" w:rsidRDefault="003C065C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3C065C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3C065C">
            <w:rPr>
              <w:bCs/>
            </w:rPr>
            <w:t>Стрелка «Коллектив</w:t>
          </w:r>
          <w:r>
            <w:t xml:space="preserve"> с известной системой отношений»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C065C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C065C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65C" w:rsidRDefault="003C065C" w:rsidP="009E192E">
      <w:pPr>
        <w:spacing w:after="0"/>
      </w:pPr>
      <w:r>
        <w:separator/>
      </w:r>
    </w:p>
  </w:footnote>
  <w:footnote w:type="continuationSeparator" w:id="0">
    <w:p w:rsidR="003C065C" w:rsidRDefault="003C065C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9b5ce33-8e91-447b-bf47-d35f71a88b96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Коллектив с известной системой отношений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84A23"/>
    <w:rsid w:val="002C2F3B"/>
    <w:rsid w:val="002F1689"/>
    <w:rsid w:val="003C065C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A9CBE8-99E2-4773-ABD1-C8CCDEE0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230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Коллектив с известной системой отношений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2016-08-02T11:30:00Z</dcterms:created>
  <dcterms:modified xsi:type="dcterms:W3CDTF">2016-08-02T11:30:00Z</dcterms:modified>
</cp:coreProperties>
</file>