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E62D5">
          <w:t>Платежный календарь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Платежный календарь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A8.4 Обеспечение финансовыми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A8.4.3 Определение потребности в заемных средствах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D5" w:rsidRDefault="00FE62D5" w:rsidP="009E192E">
      <w:pPr>
        <w:spacing w:after="0"/>
      </w:pPr>
      <w:r>
        <w:separator/>
      </w:r>
    </w:p>
  </w:endnote>
  <w:endnote w:type="continuationSeparator" w:id="0">
    <w:p w:rsidR="00FE62D5" w:rsidRDefault="00FE62D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E62D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E62D5">
            <w:rPr>
              <w:bCs/>
            </w:rPr>
            <w:t>Стрелка «Платежный</w:t>
          </w:r>
          <w:r>
            <w:t xml:space="preserve"> календарь»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62D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E62D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D5" w:rsidRDefault="00FE62D5" w:rsidP="009E192E">
      <w:pPr>
        <w:spacing w:after="0"/>
      </w:pPr>
      <w:r>
        <w:separator/>
      </w:r>
    </w:p>
  </w:footnote>
  <w:footnote w:type="continuationSeparator" w:id="0">
    <w:p w:rsidR="00FE62D5" w:rsidRDefault="00FE62D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5227d66-4fd8-4a64-beb5-72d79558ed2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латежный календарь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434A1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E16B46-97A3-4FF2-9327-811B39F1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195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