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383BEE">
        <w:fldChar w:fldCharType="separate"/>
      </w:r>
      <w:r w:rsidR="00BD7392">
        <w:t>A6.5.4 Обслуживание запросов по счету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bookmarkStart w:id="4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383BEE">
        <w:fldChar w:fldCharType="separate"/>
      </w:r>
      <w:r w:rsidR="00BD7392">
        <w:t>Клиентский отдел</w:t>
      </w:r>
      <w:r w:rsidRPr="00783C29">
        <w:fldChar w:fldCharType="end"/>
      </w:r>
      <w:r w:rsidRPr="00783C29">
        <w:t xml:space="preserve"> </w:t>
      </w:r>
      <w:bookmarkStart w:id="5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383BEE">
        <w:fldChar w:fldCharType="separate"/>
      </w:r>
      <w:r w:rsidR="00BD7392">
        <w:t>Департамент продвижения и продаж</w:t>
      </w:r>
      <w:r w:rsidRPr="00783C29">
        <w:fldChar w:fldCharType="end"/>
      </w:r>
      <w:r w:rsidRPr="00783C29">
        <w:t xml:space="preserve">) </w:t>
      </w:r>
      <w:bookmarkEnd w:id="5"/>
    </w:p>
    <w:p w:rsidR="004C6084" w:rsidRPr="00783C29" w:rsidRDefault="00BD4D52" w:rsidP="00013E9F">
      <w:pPr>
        <w:pStyle w:val="4"/>
      </w:pPr>
      <w:bookmarkStart w:id="6" w:name="Секция_Подразделение_f4daa997"/>
      <w:bookmarkStart w:id="7" w:name="С_Предмет_деятельности_24bc7435"/>
      <w:bookmarkStart w:id="8" w:name="Полный_список_субъектов__e990ef6e"/>
      <w:bookmarkStart w:id="9" w:name="С_Входы_8a68201f"/>
      <w:bookmarkEnd w:id="4"/>
      <w:bookmarkEnd w:id="6"/>
      <w:bookmarkEnd w:id="7"/>
      <w:bookmarkEnd w:id="8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38EA" w:rsidRDefault="00BD7392">
            <w:pPr>
              <w:pStyle w:val="af7"/>
            </w:pPr>
            <w:r>
              <w:t>Авансовый отчет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38EA" w:rsidRDefault="00BD7392">
            <w:pPr>
              <w:pStyle w:val="af7"/>
            </w:pPr>
            <w:r>
              <w:t>Авансовый отчет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38EA" w:rsidRDefault="00BD7392">
            <w:pPr>
              <w:pStyle w:val="af7"/>
            </w:pPr>
            <w:r>
              <w:t>Клиентский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38EA" w:rsidRDefault="00BD7392">
            <w:pPr>
              <w:pStyle w:val="af7"/>
            </w:pPr>
            <w:r>
              <w:t>A6.5.3 Выставление счетов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0" w:name="Входы_8a68201f"/>
            <w:bookmarkEnd w:id="10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38EA" w:rsidRDefault="00BD7392">
            <w:pPr>
              <w:pStyle w:val="af7"/>
            </w:pPr>
            <w:r>
              <w:t>Текущая задолженность клиента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38EA" w:rsidRDefault="00BD7392">
            <w:pPr>
              <w:pStyle w:val="af7"/>
            </w:pPr>
            <w:r>
              <w:t>Отдел по работе с дебиторами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38EA" w:rsidRDefault="00BD7392">
            <w:pPr>
              <w:pStyle w:val="af7"/>
            </w:pPr>
            <w:r>
              <w:t>A8.2.2 Прогнозирование и контроль поступлений по договорам</w:t>
            </w:r>
          </w:p>
        </w:tc>
      </w:tr>
    </w:tbl>
    <w:p w:rsidR="00191BB2" w:rsidRPr="00783C29" w:rsidRDefault="00013E9F" w:rsidP="00013E9F">
      <w:pPr>
        <w:pStyle w:val="4"/>
      </w:pPr>
      <w:bookmarkStart w:id="11" w:name="С_Выходы_77e99dfd"/>
      <w:bookmarkEnd w:id="9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2" w:name="Выходы_77e99dfd"/>
            <w:bookmarkEnd w:id="12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38EA" w:rsidRDefault="00BD7392">
            <w:pPr>
              <w:pStyle w:val="af7"/>
            </w:pPr>
            <w:r>
              <w:t>Удовлетворенные запросы клиентов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38EA" w:rsidRDefault="00BD7392">
            <w:pPr>
              <w:pStyle w:val="af7"/>
            </w:pPr>
            <w:r>
              <w:t>Запрос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38EA" w:rsidRDefault="00BD7392">
            <w:pPr>
              <w:pStyle w:val="af7"/>
            </w:pPr>
            <w:r>
              <w:t>Отдел связей с общественностью и рекламы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38EA" w:rsidRDefault="00BD7392">
            <w:pPr>
              <w:pStyle w:val="af7"/>
            </w:pPr>
            <w:r>
              <w:t>A6.8.2 Анализ результатов обслуживания клиентов</w:t>
            </w:r>
          </w:p>
        </w:tc>
      </w:tr>
    </w:tbl>
    <w:p w:rsidR="00013E9F" w:rsidRPr="00783C29" w:rsidRDefault="00013E9F" w:rsidP="00013E9F">
      <w:pPr>
        <w:pStyle w:val="4"/>
      </w:pPr>
      <w:bookmarkStart w:id="13" w:name="С_Управление_bc1cb412"/>
      <w:bookmarkEnd w:id="11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4" w:name="Управление_bc1cb412"/>
            <w:bookmarkEnd w:id="14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38EA" w:rsidRDefault="00BD7392">
            <w:pPr>
              <w:pStyle w:val="af7"/>
            </w:pPr>
            <w:r>
              <w:t>Регламенты продаж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38EA" w:rsidRDefault="00BD7392">
            <w:pPr>
              <w:pStyle w:val="af7"/>
            </w:pPr>
            <w:r>
              <w:t>Группа</w:t>
            </w:r>
            <w:r>
              <w:t xml:space="preserve"> 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38EA" w:rsidRDefault="00BD7392">
            <w:pPr>
              <w:pStyle w:val="af7"/>
            </w:pPr>
            <w:r>
              <w:t>A1.4.2 Корректировка бизнес-процессов и подсистем управления</w:t>
            </w:r>
          </w:p>
        </w:tc>
      </w:tr>
    </w:tbl>
    <w:bookmarkEnd w:id="13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392" w:rsidRDefault="00BD7392" w:rsidP="00C46DB9">
      <w:pPr>
        <w:spacing w:after="0"/>
      </w:pPr>
      <w:r>
        <w:separator/>
      </w:r>
    </w:p>
  </w:endnote>
  <w:endnote w:type="continuationSeparator" w:id="0">
    <w:p w:rsidR="00BD7392" w:rsidRDefault="00BD7392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383BEE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BD7392">
            <w:rPr>
              <w:rFonts w:cs="Arial"/>
              <w:noProof/>
              <w:sz w:val="18"/>
              <w:szCs w:val="16"/>
              <w:lang w:eastAsia="en-US"/>
            </w:rPr>
            <w:t>A6.5.4 Обслуживание запросов по счету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BD7392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BD7392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392" w:rsidRDefault="00BD7392" w:rsidP="00C46DB9">
      <w:pPr>
        <w:spacing w:after="0"/>
      </w:pPr>
      <w:r>
        <w:separator/>
      </w:r>
    </w:p>
  </w:footnote>
  <w:footnote w:type="continuationSeparator" w:id="0">
    <w:p w:rsidR="00BD7392" w:rsidRDefault="00BD7392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73b6443f-429a-46b8-b983-fd73d50efe45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fe029a8a_1" w:val="Департамент продвижения и продаж"/>
    <w:docVar w:name="Название_процесса_c1a6d29f" w:val="A6.5.4 Обслуживание запросов по счету"/>
    <w:docVar w:name="Начало_30e4ab32" w:val=" "/>
    <w:docVar w:name="Результат_90b6d72d" w:val=" "/>
    <w:docVar w:name="Содержание_деятельности_d085921d" w:val=" "/>
    <w:docVar w:name="Субъект_cf6543fa_1" w:val="Клиентский отдел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83BEE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638EA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D739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EF76E9-F9EB-4942-A98C-C3B383C9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74CDC-C34B-48EB-BEC2-132F8CC4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684</Characters>
  <Application>Microsoft Office Word</Application>
  <DocSecurity>0</DocSecurity>
  <Lines>61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A6.5.4 Обслуживание запросов по счету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2016-08-01T08:19:00Z</dcterms:created>
  <dcterms:modified xsi:type="dcterms:W3CDTF">2016-08-01T08:19:00Z</dcterms:modified>
</cp:coreProperties>
</file>