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0645DF">
        <w:fldChar w:fldCharType="separate"/>
      </w:r>
      <w:r w:rsidR="006E48A3">
        <w:t>Заказ на поставку ресурсов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0645DF">
              <w:fldChar w:fldCharType="separate"/>
            </w:r>
            <w:r w:rsidR="006E48A3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0645DF">
              <w:fldChar w:fldCharType="separate"/>
            </w:r>
            <w:r w:rsidR="006E48A3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806D88" w:rsidRDefault="006E48A3">
            <w:pPr>
              <w:pStyle w:val="ae"/>
            </w:pPr>
            <w:r>
              <w:t>Поставщики</w:t>
            </w:r>
          </w:p>
        </w:tc>
        <w:tc>
          <w:tcPr>
            <w:tcW w:w="876" w:type="pct"/>
          </w:tcPr>
          <w:p w:rsidR="00806D88" w:rsidRDefault="006E48A3">
            <w:pPr>
              <w:pStyle w:val="ae"/>
            </w:pPr>
            <w:r>
              <w:t>Поставщики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9A540B" w:rsidRPr="000725D0" w:rsidRDefault="009A540B" w:rsidP="00705CEC">
            <w:pPr>
              <w:pStyle w:val="ae"/>
            </w:pP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806D88" w:rsidRDefault="006E48A3">
            <w:pPr>
              <w:pStyle w:val="ae"/>
            </w:pPr>
            <w:r>
              <w:t>A3.3.3 Размещение заказов на поставку ресурсов</w:t>
            </w:r>
          </w:p>
        </w:tc>
        <w:tc>
          <w:tcPr>
            <w:tcW w:w="876" w:type="pct"/>
          </w:tcPr>
          <w:p w:rsidR="00806D88" w:rsidRDefault="006E48A3">
            <w:pPr>
              <w:pStyle w:val="ae"/>
            </w:pPr>
            <w:r>
              <w:t>Группа планирования и учета материальных ресурсов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Заказы поставщикам</w:t>
            </w:r>
          </w:p>
        </w:tc>
        <w:tc>
          <w:tcPr>
            <w:tcW w:w="0" w:type="auto"/>
          </w:tcPr>
          <w:p w:rsidR="00806D88" w:rsidRDefault="006E48A3">
            <w:pPr>
              <w:pStyle w:val="ae"/>
            </w:pPr>
            <w:r>
              <w:t>Поставщики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A3" w:rsidRDefault="006E48A3" w:rsidP="006A6B29">
      <w:pPr>
        <w:spacing w:after="0"/>
      </w:pPr>
      <w:r>
        <w:separator/>
      </w:r>
    </w:p>
  </w:endnote>
  <w:endnote w:type="continuationSeparator" w:id="0">
    <w:p w:rsidR="006E48A3" w:rsidRDefault="006E48A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0645DF">
            <w:rPr>
              <w:rFonts w:cs="Arial"/>
              <w:sz w:val="18"/>
              <w:szCs w:val="18"/>
            </w:rPr>
            <w:fldChar w:fldCharType="separate"/>
          </w:r>
          <w:r w:rsidR="006E48A3">
            <w:rPr>
              <w:rFonts w:cs="Arial"/>
              <w:noProof/>
              <w:sz w:val="18"/>
              <w:szCs w:val="18"/>
            </w:rPr>
            <w:t>Заказ на поставку ресурсов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6E48A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48A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6E48A3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A3" w:rsidRDefault="006E48A3" w:rsidP="006A6B29">
      <w:pPr>
        <w:spacing w:after="0"/>
      </w:pPr>
      <w:r>
        <w:separator/>
      </w:r>
    </w:p>
  </w:footnote>
  <w:footnote w:type="continuationSeparator" w:id="0">
    <w:p w:rsidR="006E48A3" w:rsidRDefault="006E48A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421ae97-f64f-43d3-93c4-0ea707ca05ee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Заказ на поставку ресурсов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645DF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6E48A3"/>
    <w:rsid w:val="00705CEC"/>
    <w:rsid w:val="00706C8E"/>
    <w:rsid w:val="0075571D"/>
    <w:rsid w:val="00776E12"/>
    <w:rsid w:val="0080070A"/>
    <w:rsid w:val="00806D88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811C8-16E3-4A2C-8C31-8F73909F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Заказ на поставку ресурсов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2016-08-01T08:33:00Z</dcterms:created>
  <dcterms:modified xsi:type="dcterms:W3CDTF">2016-08-01T08:33:00Z</dcterms:modified>
</cp:coreProperties>
</file>