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B807DE">
        <w:fldChar w:fldCharType="separate"/>
      </w:r>
      <w:r w:rsidR="00CB0122">
        <w:t>A2.1.4 Планирование продвижения и ротации персонала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B807DE">
        <w:fldChar w:fldCharType="separate"/>
      </w:r>
      <w:r w:rsidR="00CB0122">
        <w:t>Отдел подбора и расстановки персонала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B807DE">
        <w:fldChar w:fldCharType="separate"/>
      </w:r>
      <w:r w:rsidR="00CB0122">
        <w:t>Управление по работе с персоналом и социальным вопросам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Трудовое законодательство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Потребность в трудовых ресурсах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Потребность в трудовых ресурсах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>A2.1.3 Расчет потребности в трудовых ресурсах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ПВПО по персоналу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ПВПО по персоналу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сводного и финансового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>A8.4.1.1 Разработка планов обязательств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Программа обеспечения персоналом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План мероприятий по высвобождению персонала</w:t>
            </w:r>
          </w:p>
          <w:p w:rsidR="00407113" w:rsidRDefault="00CB0122">
            <w:pPr>
              <w:pStyle w:val="af7"/>
            </w:pPr>
            <w:r>
              <w:t xml:space="preserve">План мероприятий по </w:t>
            </w:r>
            <w:r>
              <w:t>обучению персонала</w:t>
            </w:r>
          </w:p>
          <w:p w:rsidR="00407113" w:rsidRDefault="00CB0122">
            <w:pPr>
              <w:pStyle w:val="af7"/>
            </w:pPr>
            <w:r>
              <w:t>План мероприятий по перемещению персонала</w:t>
            </w:r>
          </w:p>
          <w:p w:rsidR="00407113" w:rsidRDefault="00CB0122">
            <w:pPr>
              <w:pStyle w:val="af7"/>
            </w:pPr>
            <w:r>
              <w:t>План мероприятий по подбору 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>A2.1.5 Планирование потребности в привлечении сотрудников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 xml:space="preserve">A2.2.1 Поиск </w:t>
            </w:r>
            <w:r>
              <w:t>кандидатов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>A2.2.2 Отбор кандидатов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>A2.2.3 Согласование условий и оплаты труда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>A2.3.1.1 Высвобождение на период лечения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 xml:space="preserve">A2.3.1.2 </w:t>
            </w:r>
            <w:r>
              <w:t>Высвобождение на отпуска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>A2.3.1.3 Временное отстранение от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>A2.3.1.4 Временное освобождение от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>A2.3.2.1 Подготовка обучения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 xml:space="preserve">A2.3.3.1 Повышение в </w:t>
            </w:r>
            <w:r>
              <w:t>должности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>A2.3.3.2 Перемещение на равноценную должность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>A2.3.3.3 Понижение в должности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>A2.3.4.1 Психологическое консультирование сотрудника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 xml:space="preserve">A2.3.4.2 Согласование сроков и условий </w:t>
            </w:r>
            <w:r>
              <w:t>увольнения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Регламенты по определению требований к персоналу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Трудовое законодательство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113" w:rsidRDefault="00CB0122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113" w:rsidRDefault="00CB0122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22" w:rsidRDefault="00CB0122" w:rsidP="00C46DB9">
      <w:pPr>
        <w:spacing w:after="0"/>
      </w:pPr>
      <w:r>
        <w:separator/>
      </w:r>
    </w:p>
  </w:endnote>
  <w:endnote w:type="continuationSeparator" w:id="0">
    <w:p w:rsidR="00CB0122" w:rsidRDefault="00CB012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B807D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B0122">
            <w:rPr>
              <w:rFonts w:cs="Arial"/>
              <w:noProof/>
              <w:sz w:val="18"/>
              <w:szCs w:val="16"/>
              <w:lang w:eastAsia="en-US"/>
            </w:rPr>
            <w:t>A2.1.4 Планирование продвижения и ротации персонала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B012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B012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22" w:rsidRDefault="00CB0122" w:rsidP="00C46DB9">
      <w:pPr>
        <w:spacing w:after="0"/>
      </w:pPr>
      <w:r>
        <w:separator/>
      </w:r>
    </w:p>
  </w:footnote>
  <w:footnote w:type="continuationSeparator" w:id="0">
    <w:p w:rsidR="00CB0122" w:rsidRDefault="00CB0122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14aaacf-f1ef-400b-901c-5c0d64c83825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Управление по работе с персоналом и социальным вопросам"/>
    <w:docVar w:name="Название_процесса_c1a6d29f" w:val="A2.1.4 Планирование продвижения и ротации персонала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подбора и расстановки персонал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07113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07D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122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263239-4B70-4BD5-9F6C-988E5975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5265-96ED-4486-BB50-86949A7B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1722</Characters>
  <Application>Microsoft Office Word</Application>
  <DocSecurity>0</DocSecurity>
  <Lines>143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A2.1.4 Планирование продвижения и ротации персонала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2016-08-01T08:05:00Z</dcterms:created>
  <dcterms:modified xsi:type="dcterms:W3CDTF">2016-08-01T08:05:00Z</dcterms:modified>
</cp:coreProperties>
</file>