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EB09CF">
        <w:fldChar w:fldCharType="separate"/>
      </w:r>
      <w:r w:rsidR="005A0CAC">
        <w:t>A7.5.1 Технологические переделы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EB09CF">
        <w:fldChar w:fldCharType="separate"/>
      </w:r>
      <w:r w:rsidR="005A0CAC">
        <w:t>Производственный цех №1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EB09CF">
        <w:fldChar w:fldCharType="separate"/>
      </w:r>
      <w:r w:rsidR="005A0CAC">
        <w:t>Департамент производства</w:t>
      </w:r>
      <w:r w:rsidRPr="00783C29">
        <w:fldChar w:fldCharType="end"/>
      </w:r>
      <w:r w:rsidRPr="00783C29">
        <w:t xml:space="preserve">) </w:t>
      </w:r>
      <w:bookmarkEnd w:id="5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EB09CF">
        <w:fldChar w:fldCharType="separate"/>
      </w:r>
      <w:r w:rsidR="005A0CAC">
        <w:t>Производственный цех №2</w:t>
      </w:r>
      <w:r w:rsidRPr="00783C29">
        <w:fldChar w:fldCharType="end"/>
      </w:r>
      <w:r w:rsidRPr="00783C29">
        <w:t xml:space="preserve"> </w:t>
      </w:r>
      <w:bookmarkStart w:id="6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EB09CF">
        <w:fldChar w:fldCharType="separate"/>
      </w:r>
      <w:r w:rsidR="005A0CAC">
        <w:t>Департамент производства</w:t>
      </w:r>
      <w:r w:rsidRPr="00783C29">
        <w:fldChar w:fldCharType="end"/>
      </w:r>
      <w:r w:rsidRPr="00783C29">
        <w:t xml:space="preserve">) </w:t>
      </w:r>
      <w:bookmarkEnd w:id="6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Субъект_cf6543fa_3</w:instrText>
      </w:r>
      <w:r w:rsidR="00EB09CF">
        <w:fldChar w:fldCharType="separate"/>
      </w:r>
      <w:r w:rsidR="005A0CAC">
        <w:t>Производственный цех №3</w:t>
      </w:r>
      <w:r w:rsidRPr="00783C29">
        <w:fldChar w:fldCharType="end"/>
      </w:r>
      <w:r w:rsidRPr="00783C29">
        <w:t xml:space="preserve"> </w:t>
      </w:r>
      <w:bookmarkStart w:id="7" w:name="Секция_Подразделение_17e23118_3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Вышестоящее_подразделени_fe029a8a_3</w:instrText>
      </w:r>
      <w:r w:rsidR="00EB09CF">
        <w:fldChar w:fldCharType="separate"/>
      </w:r>
      <w:r w:rsidR="005A0CAC">
        <w:t>Департамент производства</w:t>
      </w:r>
      <w:r w:rsidRPr="00783C29">
        <w:fldChar w:fldCharType="end"/>
      </w:r>
      <w:r w:rsidRPr="00783C29">
        <w:t xml:space="preserve">) </w:t>
      </w:r>
      <w:bookmarkEnd w:id="7"/>
    </w:p>
    <w:p w:rsidR="004C6084" w:rsidRPr="00783C29" w:rsidRDefault="00E84781" w:rsidP="0063759C">
      <w:pPr>
        <w:pStyle w:val="4"/>
      </w:pPr>
      <w:bookmarkStart w:id="8" w:name="Секция_Подразделение_f4daa997"/>
      <w:bookmarkStart w:id="9" w:name="С_Предмет_деятельности_24bc7435"/>
      <w:bookmarkStart w:id="10" w:name="Полный_список_субъектов__e990ef6e"/>
      <w:bookmarkStart w:id="11" w:name="С_Документация_процесса_4d48d20e"/>
      <w:bookmarkEnd w:id="4"/>
      <w:bookmarkEnd w:id="8"/>
      <w:bookmarkEnd w:id="9"/>
      <w:bookmarkEnd w:id="10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эксплуатации оборудования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2" w:name="Документация_процесса_4d48d20e"/>
            <w:bookmarkEnd w:id="12"/>
            <w:r>
              <w:t>Сдельный наряд</w:t>
            </w:r>
          </w:p>
        </w:tc>
      </w:tr>
    </w:tbl>
    <w:p w:rsidR="004C6084" w:rsidRPr="00783C29" w:rsidRDefault="00BD4D52" w:rsidP="00013E9F">
      <w:pPr>
        <w:pStyle w:val="4"/>
      </w:pPr>
      <w:bookmarkStart w:id="13" w:name="С_Входы_8a68201f"/>
      <w:bookmarkEnd w:id="11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4" w:name="Входы_8a68201f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Готовое сырье и полуфабрикаты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A7.2.3 Хранение и выдача ресурсов</w:t>
            </w:r>
          </w:p>
        </w:tc>
      </w:tr>
    </w:tbl>
    <w:p w:rsidR="00191BB2" w:rsidRPr="00783C29" w:rsidRDefault="00013E9F" w:rsidP="00013E9F">
      <w:pPr>
        <w:pStyle w:val="4"/>
      </w:pPr>
      <w:bookmarkStart w:id="15" w:name="С_Выходы_77e99dfd"/>
      <w:bookmarkEnd w:id="13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Брак к утилизации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Бирка "Несоответствующая продукция"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A5.5.3 Утилизация производственных и хозяйственных отходов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Заявки на выдачу ресурсов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Заявка на выдачу ресурсов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A7.2.3 Хранение и выдача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 xml:space="preserve">Оперативные показатели </w:t>
            </w:r>
            <w:r>
              <w:t>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A4.5.2 Контроль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Отдел экологического менеджмента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A4.5.3 Мониторинг экологических показателей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Отдел экологического менеджмента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A4.5.4 Мониторинг производственной среды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 xml:space="preserve">Отдел </w:t>
            </w:r>
            <w:r>
              <w:t>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 xml:space="preserve">A4.5.5 Контроль качества </w:t>
            </w:r>
            <w:r>
              <w:lastRenderedPageBreak/>
              <w:t>продукции и полуфабрикатов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lastRenderedPageBreak/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Отходы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A5.5.1 Удаление и очистка стоков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A5.5.2 Очистка выбросов в воздух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A5.5.3 Утилизация производственных</w:t>
            </w:r>
            <w:r>
              <w:t xml:space="preserve"> и хозяйственных отходов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Полуфабрикаты на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A4.5.5 Контроль качества продукции и полуфабрикатов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Продукция на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A4.5.5 Контроль качества продукции и полуфабрикатов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Выходы_77e99dfd"/>
            <w:bookmarkEnd w:id="16"/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ПТО к обслуживанию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Группа планово-предупредительного ремонта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A5.2.2 Выполнение текущего обслуживания</w:t>
            </w:r>
          </w:p>
        </w:tc>
      </w:tr>
    </w:tbl>
    <w:p w:rsidR="00013E9F" w:rsidRPr="00783C29" w:rsidRDefault="00013E9F" w:rsidP="00013E9F">
      <w:pPr>
        <w:pStyle w:val="4"/>
      </w:pPr>
      <w:bookmarkStart w:id="17" w:name="С_Управление_bc1cb412"/>
      <w:bookmarkEnd w:id="15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Инструкции по эксплуатации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Инструкция по эксплуатации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A5.1.5 Разработка документации по обслуживанию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Открытые сменные наряды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Сдельный наряд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Группа диспетчирования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A7.1.3 Открытие сменных нарядов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Управление_bc1cb412"/>
            <w:bookmarkEnd w:id="18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Технологические регламенты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A4.5.2 Контроль технологического процесса</w:t>
            </w:r>
          </w:p>
        </w:tc>
      </w:tr>
    </w:tbl>
    <w:p w:rsidR="00013E9F" w:rsidRPr="00783C29" w:rsidRDefault="00013E9F" w:rsidP="00013E9F">
      <w:pPr>
        <w:pStyle w:val="4"/>
      </w:pPr>
      <w:bookmarkStart w:id="19" w:name="С_Механизмы_cb99d056"/>
      <w:bookmarkEnd w:id="17"/>
      <w:r w:rsidRPr="00783C29"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Инструменты и оснастка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A7.2.3 Хранение и выдача ресурсов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 xml:space="preserve">A2.4.6.6 Формирование и </w:t>
            </w:r>
            <w:r>
              <w:lastRenderedPageBreak/>
              <w:t>поддержание традиций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0" w:name="Механизмы_cb99d056"/>
            <w:bookmarkEnd w:id="20"/>
            <w:r>
              <w:lastRenderedPageBreak/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0C77" w:rsidRDefault="005A0CAC">
            <w:pPr>
              <w:pStyle w:val="af7"/>
            </w:pPr>
            <w:r>
              <w:t>Группа планово-предупредительного ремонта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C77" w:rsidRDefault="005A0CAC">
            <w:pPr>
              <w:pStyle w:val="af7"/>
            </w:pPr>
            <w:r>
              <w:t>A5.2.2 Выполнение текущего обслуживания</w:t>
            </w:r>
          </w:p>
        </w:tc>
      </w:tr>
    </w:tbl>
    <w:bookmarkEnd w:id="19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AC" w:rsidRDefault="005A0CAC" w:rsidP="00C46DB9">
      <w:pPr>
        <w:spacing w:after="0"/>
      </w:pPr>
      <w:r>
        <w:separator/>
      </w:r>
    </w:p>
  </w:endnote>
  <w:endnote w:type="continuationSeparator" w:id="0">
    <w:p w:rsidR="005A0CAC" w:rsidRDefault="005A0CA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B09C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A0CAC">
            <w:rPr>
              <w:rFonts w:cs="Arial"/>
              <w:noProof/>
              <w:sz w:val="18"/>
              <w:szCs w:val="16"/>
              <w:lang w:eastAsia="en-US"/>
            </w:rPr>
            <w:t>A7.5.1 Технологические переделы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A0CA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A0CA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AC" w:rsidRDefault="005A0CAC" w:rsidP="00C46DB9">
      <w:pPr>
        <w:spacing w:after="0"/>
      </w:pPr>
      <w:r>
        <w:separator/>
      </w:r>
    </w:p>
  </w:footnote>
  <w:footnote w:type="continuationSeparator" w:id="0">
    <w:p w:rsidR="005A0CAC" w:rsidRDefault="005A0CA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f45bf67-aea9-4dd3-84ac-3b503e57e165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производства"/>
    <w:docVar w:name="Вышестоящее_подразделени_fe029a8a_2" w:val="Департамент производства"/>
    <w:docVar w:name="Вышестоящее_подразделени_fe029a8a_3" w:val="Департамент производства"/>
    <w:docVar w:name="Название_процесса_c1a6d29f" w:val="A7.5.1 Технологические переделы"/>
    <w:docVar w:name="Начало_30e4ab32" w:val=" "/>
    <w:docVar w:name="Результат_90b6d72d" w:val=" "/>
    <w:docVar w:name="Содержание_деятельности_d085921d" w:val=" "/>
    <w:docVar w:name="Субъект_cf6543fa_1" w:val="Производственный цех №1"/>
    <w:docVar w:name="Субъект_cf6543fa_2" w:val="Производственный цех №2"/>
    <w:docVar w:name="Субъект_cf6543fa_3" w:val="Производственный цех №3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0C77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0CA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9CF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2C1B4-DA71-45B5-818D-320683E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B48B-A667-4C4D-8A31-457964A8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2210</Characters>
  <Application>Microsoft Office Word</Application>
  <DocSecurity>0</DocSecurity>
  <Lines>166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A7.5.1 Технологические переделы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2016-08-01T08:22:00Z</dcterms:created>
  <dcterms:modified xsi:type="dcterms:W3CDTF">2016-08-01T08:22:00Z</dcterms:modified>
</cp:coreProperties>
</file>